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9A" w:rsidRPr="00D2455F" w:rsidRDefault="00A31E9A" w:rsidP="00A31E9A">
      <w:pPr>
        <w:rPr>
          <w:rFonts w:ascii="Arial Narrow" w:hAnsi="Arial Narrow" w:cs="Arial"/>
          <w:b/>
        </w:rPr>
      </w:pPr>
      <w:r>
        <w:rPr>
          <w:rFonts w:ascii="Arial Narrow" w:hAnsi="Arial Narrow" w:cs="Arial"/>
          <w:b/>
        </w:rPr>
        <w:t>PQRDS-  3181</w:t>
      </w:r>
    </w:p>
    <w:p w:rsidR="00D2455F" w:rsidRDefault="00D2455F" w:rsidP="00A31E9A">
      <w:pPr>
        <w:rPr>
          <w:rFonts w:ascii="Arial Narrow" w:hAnsi="Arial Narrow" w:cs="Arial"/>
        </w:rPr>
      </w:pPr>
    </w:p>
    <w:p w:rsidR="00A31E9A" w:rsidRDefault="00A31E9A" w:rsidP="00A31E9A">
      <w:pPr>
        <w:rPr>
          <w:rFonts w:ascii="Arial Narrow" w:hAnsi="Arial Narrow" w:cs="Arial"/>
        </w:rPr>
      </w:pPr>
      <w:r>
        <w:rPr>
          <w:rFonts w:ascii="Arial Narrow" w:hAnsi="Arial Narrow" w:cs="Arial"/>
        </w:rPr>
        <w:t xml:space="preserve">Armenia,  14 </w:t>
      </w:r>
      <w:r>
        <w:rPr>
          <w:rFonts w:ascii="Arial Narrow" w:hAnsi="Arial Narrow" w:cs="Arial"/>
        </w:rPr>
        <w:t>de Julio de 2017</w:t>
      </w:r>
    </w:p>
    <w:p w:rsidR="00A31E9A" w:rsidRDefault="00A31E9A" w:rsidP="00A31E9A">
      <w:pPr>
        <w:rPr>
          <w:rFonts w:ascii="Arial Narrow" w:hAnsi="Arial Narrow" w:cs="Arial"/>
        </w:rPr>
      </w:pPr>
    </w:p>
    <w:p w:rsidR="00A31E9A" w:rsidRDefault="00A31E9A" w:rsidP="00A31E9A">
      <w:pPr>
        <w:spacing w:after="0"/>
        <w:rPr>
          <w:rFonts w:ascii="Arial Narrow" w:hAnsi="Arial Narrow" w:cs="Arial"/>
        </w:rPr>
      </w:pPr>
      <w:r>
        <w:rPr>
          <w:rFonts w:ascii="Arial Narrow" w:hAnsi="Arial Narrow" w:cs="Arial"/>
        </w:rPr>
        <w:t>Señora:</w:t>
      </w:r>
    </w:p>
    <w:p w:rsidR="00A31E9A" w:rsidRDefault="00042C60" w:rsidP="00A31E9A">
      <w:pPr>
        <w:spacing w:after="0"/>
        <w:rPr>
          <w:rFonts w:ascii="Arial Narrow" w:hAnsi="Arial Narrow" w:cs="Arial"/>
          <w:b/>
        </w:rPr>
      </w:pPr>
      <w:bookmarkStart w:id="0" w:name="_GoBack"/>
      <w:r>
        <w:rPr>
          <w:rFonts w:ascii="Arial Narrow" w:hAnsi="Arial Narrow" w:cs="Arial"/>
          <w:b/>
        </w:rPr>
        <w:t xml:space="preserve">LUZ STELLA CASTILLO P </w:t>
      </w:r>
    </w:p>
    <w:bookmarkEnd w:id="0"/>
    <w:p w:rsidR="00A31E9A" w:rsidRDefault="00D2455F" w:rsidP="00A31E9A">
      <w:pPr>
        <w:spacing w:after="0"/>
        <w:rPr>
          <w:rFonts w:ascii="Arial Narrow" w:hAnsi="Arial Narrow" w:cs="Arial"/>
        </w:rPr>
      </w:pPr>
      <w:r>
        <w:rPr>
          <w:rFonts w:ascii="Arial Narrow" w:hAnsi="Arial Narrow" w:cs="Arial"/>
        </w:rPr>
        <w:t>BARRIÓ LA PAVONA MZ. M CASA # 1</w:t>
      </w:r>
    </w:p>
    <w:p w:rsidR="00A31E9A" w:rsidRDefault="00A31E9A" w:rsidP="00A31E9A">
      <w:pPr>
        <w:spacing w:after="0"/>
        <w:rPr>
          <w:rFonts w:ascii="Arial Narrow" w:hAnsi="Arial Narrow" w:cs="Arial"/>
        </w:rPr>
      </w:pPr>
      <w:r>
        <w:rPr>
          <w:rFonts w:ascii="Arial Narrow" w:hAnsi="Arial Narrow" w:cs="Arial"/>
        </w:rPr>
        <w:t xml:space="preserve">Teléfono: </w:t>
      </w:r>
      <w:r w:rsidR="00042C60">
        <w:rPr>
          <w:rFonts w:ascii="Arial Narrow" w:hAnsi="Arial Narrow" w:cs="Arial"/>
        </w:rPr>
        <w:t>3128722383</w:t>
      </w:r>
    </w:p>
    <w:p w:rsidR="00A31E9A" w:rsidRDefault="00A31E9A" w:rsidP="00A31E9A">
      <w:pPr>
        <w:spacing w:after="0"/>
        <w:rPr>
          <w:rFonts w:ascii="Arial Narrow" w:hAnsi="Arial Narrow" w:cs="Arial"/>
        </w:rPr>
      </w:pPr>
      <w:r>
        <w:rPr>
          <w:rFonts w:ascii="Arial Narrow" w:hAnsi="Arial Narrow" w:cs="Arial"/>
        </w:rPr>
        <w:t>Armenia Quindío.</w:t>
      </w:r>
    </w:p>
    <w:p w:rsidR="00A31E9A" w:rsidRDefault="00A31E9A" w:rsidP="00A31E9A">
      <w:pPr>
        <w:jc w:val="both"/>
        <w:rPr>
          <w:rFonts w:ascii="Arial Narrow" w:hAnsi="Arial Narrow"/>
        </w:rPr>
      </w:pPr>
    </w:p>
    <w:p w:rsidR="00A31E9A" w:rsidRDefault="00A31E9A" w:rsidP="00A31E9A">
      <w:pPr>
        <w:jc w:val="both"/>
        <w:rPr>
          <w:rFonts w:ascii="Arial Narrow" w:hAnsi="Arial Narrow"/>
        </w:rPr>
      </w:pPr>
      <w:r>
        <w:rPr>
          <w:rFonts w:ascii="Arial Narrow" w:hAnsi="Arial Narrow"/>
          <w:b/>
        </w:rPr>
        <w:t>Asunto:</w:t>
      </w:r>
      <w:r>
        <w:rPr>
          <w:rFonts w:ascii="Arial Narrow" w:hAnsi="Arial Narrow"/>
        </w:rPr>
        <w:t xml:space="preserve"> Respuesta Petición </w:t>
      </w:r>
      <w:r w:rsidR="00D2455F">
        <w:rPr>
          <w:rFonts w:ascii="Arial Narrow" w:hAnsi="Arial Narrow"/>
        </w:rPr>
        <w:t>Radicado No. 2017RE3670  23</w:t>
      </w:r>
      <w:r>
        <w:rPr>
          <w:rFonts w:ascii="Arial Narrow" w:hAnsi="Arial Narrow"/>
        </w:rPr>
        <w:t xml:space="preserve"> de Junio de 2017. </w:t>
      </w:r>
    </w:p>
    <w:p w:rsidR="00A31E9A" w:rsidRDefault="00A31E9A" w:rsidP="00A31E9A">
      <w:pPr>
        <w:jc w:val="both"/>
        <w:rPr>
          <w:rFonts w:ascii="Arial Narrow" w:hAnsi="Arial Narrow"/>
        </w:rPr>
      </w:pPr>
      <w:r>
        <w:rPr>
          <w:rFonts w:ascii="Arial Narrow" w:hAnsi="Arial Narrow"/>
        </w:rPr>
        <w:t>Cordial Saludo,</w:t>
      </w:r>
    </w:p>
    <w:p w:rsidR="00A31E9A" w:rsidRDefault="00A31E9A" w:rsidP="00A31E9A">
      <w:pPr>
        <w:pStyle w:val="Default"/>
        <w:jc w:val="both"/>
        <w:rPr>
          <w:rFonts w:ascii="Arial Narrow" w:hAnsi="Arial Narrow"/>
          <w:sz w:val="22"/>
          <w:szCs w:val="22"/>
        </w:rPr>
      </w:pPr>
    </w:p>
    <w:p w:rsidR="00A31E9A" w:rsidRDefault="00A31E9A" w:rsidP="00A31E9A">
      <w:pPr>
        <w:spacing w:after="0"/>
        <w:jc w:val="both"/>
        <w:rPr>
          <w:rFonts w:ascii="Arial Narrow" w:hAnsi="Arial Narrow" w:cs="Arial"/>
        </w:rPr>
      </w:pPr>
      <w:r>
        <w:rPr>
          <w:rFonts w:ascii="Arial Narrow" w:hAnsi="Arial Narrow"/>
        </w:rPr>
        <w:t xml:space="preserve">De conformidad con la Petición  por su parte efectuada mediante el escrito relacionado en el asunto, la Empresa prestadora procedió a ordenar la Ejecución de visita de verificación respecto al contrato interno </w:t>
      </w:r>
      <w:r>
        <w:rPr>
          <w:rFonts w:ascii="Arial Narrow" w:hAnsi="Arial Narrow"/>
          <w:b/>
        </w:rPr>
        <w:t xml:space="preserve">No. </w:t>
      </w:r>
      <w:r>
        <w:rPr>
          <w:rFonts w:ascii="Arial Narrow" w:hAnsi="Arial Narrow"/>
          <w:b/>
        </w:rPr>
        <w:t>30152</w:t>
      </w:r>
      <w:r>
        <w:rPr>
          <w:rFonts w:ascii="Arial Narrow" w:hAnsi="Arial Narrow"/>
          <w:b/>
        </w:rPr>
        <w:t>,</w:t>
      </w:r>
      <w:r>
        <w:rPr>
          <w:rFonts w:ascii="Arial Narrow" w:hAnsi="Arial Narrow"/>
        </w:rPr>
        <w:t xml:space="preserve"> correspondiente al predio identificado con nomenclatura </w:t>
      </w:r>
      <w:r>
        <w:rPr>
          <w:rFonts w:ascii="Arial Narrow" w:hAnsi="Arial Narrow" w:cs="Arial"/>
        </w:rPr>
        <w:t xml:space="preserve">BARRIO LA PAVONA MZ. M CASA # 1 </w:t>
      </w:r>
      <w:r>
        <w:rPr>
          <w:rFonts w:ascii="Arial Narrow" w:hAnsi="Arial Narrow" w:cs="Arial"/>
          <w:b/>
        </w:rPr>
        <w:t xml:space="preserve"> </w:t>
      </w:r>
      <w:r>
        <w:rPr>
          <w:rFonts w:ascii="Arial Narrow" w:hAnsi="Arial Narrow" w:cs="Arial"/>
        </w:rPr>
        <w:t>De la Ciudad de Armenia, realizada ciertamente mediante orden de trabajo No. 13</w:t>
      </w:r>
      <w:r w:rsidR="00042C60">
        <w:rPr>
          <w:rFonts w:ascii="Arial Narrow" w:hAnsi="Arial Narrow" w:cs="Arial"/>
        </w:rPr>
        <w:t>5737 efectuada el día 13</w:t>
      </w:r>
      <w:r>
        <w:rPr>
          <w:rFonts w:ascii="Arial Narrow" w:hAnsi="Arial Narrow" w:cs="Arial"/>
        </w:rPr>
        <w:t xml:space="preserve"> de Julio de 2017, de la cual se concluyó así: </w:t>
      </w:r>
      <w:r w:rsidR="00042C60">
        <w:rPr>
          <w:rFonts w:ascii="Arial Narrow" w:hAnsi="Arial Narrow" w:cs="Arial"/>
        </w:rPr>
        <w:t>“</w:t>
      </w:r>
      <w:r w:rsidR="00042C60">
        <w:rPr>
          <w:rFonts w:ascii="Arial Narrow" w:hAnsi="Arial Narrow"/>
          <w:i/>
          <w:color w:val="252525"/>
          <w:shd w:val="clear" w:color="auto" w:fill="FFFFFF"/>
        </w:rPr>
        <w:t>MEDIDOR AQU</w:t>
      </w:r>
      <w:r w:rsidR="00042C60" w:rsidRPr="00042C60">
        <w:rPr>
          <w:rFonts w:ascii="Arial Narrow" w:hAnsi="Arial Narrow"/>
          <w:i/>
          <w:color w:val="252525"/>
          <w:shd w:val="clear" w:color="auto" w:fill="FFFFFF"/>
        </w:rPr>
        <w:t xml:space="preserve">AOFRJA, SERIE 4223, LECTURA VISITA </w:t>
      </w:r>
      <w:r w:rsidR="00042C60">
        <w:rPr>
          <w:rFonts w:ascii="Arial Narrow" w:hAnsi="Arial Narrow"/>
          <w:i/>
          <w:color w:val="252525"/>
          <w:shd w:val="clear" w:color="auto" w:fill="FFFFFF"/>
        </w:rPr>
        <w:t>#</w:t>
      </w:r>
      <w:r w:rsidR="00042C60" w:rsidRPr="00042C60">
        <w:rPr>
          <w:rFonts w:ascii="Arial Narrow" w:hAnsi="Arial Narrow"/>
          <w:i/>
          <w:color w:val="252525"/>
          <w:shd w:val="clear" w:color="auto" w:fill="FFFFFF"/>
        </w:rPr>
        <w:t>170, USO RESIDENCIAL</w:t>
      </w:r>
      <w:r w:rsidR="00042C60">
        <w:rPr>
          <w:rFonts w:ascii="Arial Narrow" w:hAnsi="Arial Narrow"/>
          <w:i/>
          <w:color w:val="252525"/>
          <w:shd w:val="clear" w:color="auto" w:fill="FFFFFF"/>
        </w:rPr>
        <w:t>” MEDIDOR EN BUEN ESTADO</w:t>
      </w:r>
      <w:r w:rsidR="00042C60" w:rsidRPr="00042C60">
        <w:rPr>
          <w:rFonts w:ascii="Arial Narrow" w:hAnsi="Arial Narrow"/>
          <w:i/>
          <w:color w:val="252525"/>
          <w:shd w:val="clear" w:color="auto" w:fill="FFFFFF"/>
        </w:rPr>
        <w:t>,</w:t>
      </w:r>
      <w:r w:rsidR="00042C60">
        <w:rPr>
          <w:rFonts w:ascii="Helvetica" w:hAnsi="Helvetica"/>
          <w:color w:val="252525"/>
          <w:sz w:val="17"/>
          <w:szCs w:val="17"/>
          <w:shd w:val="clear" w:color="auto" w:fill="FFFFFF"/>
        </w:rPr>
        <w:t> </w:t>
      </w:r>
      <w:r>
        <w:rPr>
          <w:rFonts w:ascii="Arial Narrow" w:hAnsi="Arial Narrow"/>
          <w:i/>
          <w:color w:val="252525"/>
          <w:shd w:val="clear" w:color="auto" w:fill="FFFFFF"/>
        </w:rPr>
        <w:t>.  </w:t>
      </w:r>
      <w:r>
        <w:rPr>
          <w:rFonts w:ascii="Arial Narrow" w:hAnsi="Arial Narrow" w:cs="Arial"/>
          <w:i/>
        </w:rPr>
        <w:t xml:space="preserve"> </w:t>
      </w:r>
      <w:r>
        <w:rPr>
          <w:rFonts w:ascii="Arial Narrow" w:hAnsi="Arial Narrow"/>
          <w:color w:val="252525"/>
          <w:shd w:val="clear" w:color="auto" w:fill="FFFFFF"/>
        </w:rPr>
        <w:t xml:space="preserve">De igual manera, la entidad procedió a verificar el consumo promedio histórico respecto al contrato referido, el cual tiene un comportamiento Estable, así: </w:t>
      </w:r>
    </w:p>
    <w:p w:rsidR="00A31E9A" w:rsidRDefault="00A31E9A" w:rsidP="00A31E9A">
      <w:pPr>
        <w:spacing w:after="0"/>
        <w:jc w:val="both"/>
        <w:rPr>
          <w:rFonts w:ascii="Arial Narrow" w:hAnsi="Arial Narrow"/>
          <w:color w:val="252525"/>
          <w:shd w:val="clear" w:color="auto" w:fill="FFFFFF"/>
        </w:rPr>
      </w:pPr>
    </w:p>
    <w:p w:rsidR="00A31E9A" w:rsidRDefault="00042C60" w:rsidP="00A31E9A">
      <w:pPr>
        <w:spacing w:after="0"/>
        <w:jc w:val="both"/>
        <w:rPr>
          <w:rFonts w:ascii="Arial Narrow" w:hAnsi="Arial Narrow"/>
          <w:color w:val="252525"/>
          <w:shd w:val="clear" w:color="auto" w:fill="FFFFFF"/>
        </w:rPr>
      </w:pPr>
      <w:r>
        <w:rPr>
          <w:noProof/>
          <w:lang w:eastAsia="es-CO"/>
        </w:rPr>
        <w:drawing>
          <wp:inline distT="0" distB="0" distL="0" distR="0" wp14:anchorId="28BDB88D" wp14:editId="66BBCD73">
            <wp:extent cx="5876925" cy="2295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89" t="48338" r="44966" b="17523"/>
                    <a:stretch/>
                  </pic:blipFill>
                  <pic:spPr bwMode="auto">
                    <a:xfrm>
                      <a:off x="0" y="0"/>
                      <a:ext cx="5891192" cy="2301098"/>
                    </a:xfrm>
                    <a:prstGeom prst="rect">
                      <a:avLst/>
                    </a:prstGeom>
                    <a:ln>
                      <a:noFill/>
                    </a:ln>
                    <a:extLst>
                      <a:ext uri="{53640926-AAD7-44D8-BBD7-CCE9431645EC}">
                        <a14:shadowObscured xmlns:a14="http://schemas.microsoft.com/office/drawing/2010/main"/>
                      </a:ext>
                    </a:extLst>
                  </pic:spPr>
                </pic:pic>
              </a:graphicData>
            </a:graphic>
          </wp:inline>
        </w:drawing>
      </w:r>
    </w:p>
    <w:p w:rsidR="00A31E9A" w:rsidRDefault="00A31E9A" w:rsidP="00A31E9A">
      <w:pPr>
        <w:spacing w:after="0"/>
        <w:jc w:val="both"/>
        <w:rPr>
          <w:rFonts w:ascii="Arial Narrow" w:hAnsi="Arial Narrow" w:cs="Tahoma"/>
          <w:i/>
        </w:rPr>
      </w:pPr>
    </w:p>
    <w:p w:rsidR="00A31E9A" w:rsidRDefault="00A31E9A" w:rsidP="00042C60">
      <w:pPr>
        <w:pStyle w:val="Default"/>
        <w:jc w:val="both"/>
        <w:rPr>
          <w:rFonts w:ascii="Arial Narrow" w:hAnsi="Arial Narrow"/>
          <w:sz w:val="22"/>
          <w:szCs w:val="22"/>
        </w:rPr>
      </w:pPr>
      <w:r>
        <w:rPr>
          <w:rFonts w:ascii="Arial Narrow" w:hAnsi="Arial Narrow"/>
        </w:rPr>
        <w:t xml:space="preserve">De lo anterior, es claro manifestar a la  peticionaria que la Entidad tras cada periodo de facturación, ha efectuado el cobro del consumo con base en la diferencia de lecturas arrojadas por el aparato de </w:t>
      </w:r>
      <w:r>
        <w:rPr>
          <w:rFonts w:ascii="Arial Narrow" w:hAnsi="Arial Narrow"/>
        </w:rPr>
        <w:lastRenderedPageBreak/>
        <w:t xml:space="preserve">medición, siendo este el elemento esencial del valor del contrato, para lo cual tenemos que posiblemente el incremento en el consumo evidenciado para el mes de Junio de 2017 se debió a la </w:t>
      </w:r>
      <w:r w:rsidR="00042C60">
        <w:rPr>
          <w:rFonts w:ascii="Arial Narrow" w:hAnsi="Arial Narrow"/>
        </w:rPr>
        <w:t>Ocurrencia de un hecho aislado del cual la entidad no tuvo conocimiento</w:t>
      </w:r>
      <w:r>
        <w:rPr>
          <w:rFonts w:ascii="Arial Narrow" w:hAnsi="Arial Narrow"/>
        </w:rPr>
        <w:t xml:space="preserve"> , toda vez que, se evidencio que el consumo nuevamente se normalizo en su promedio habitual, para el mes de julio de 2017. </w:t>
      </w:r>
      <w:r>
        <w:rPr>
          <w:rFonts w:ascii="Arial Narrow" w:hAnsi="Arial Narrow"/>
          <w:sz w:val="22"/>
          <w:szCs w:val="22"/>
        </w:rPr>
        <w:t xml:space="preserve">De igual manera es necesario hacer claridad a la peticionaria que el consumo efectuado por los habitantes del predio identificado con contrato No. </w:t>
      </w:r>
      <w:r w:rsidR="00042C60">
        <w:rPr>
          <w:rFonts w:ascii="Arial Narrow" w:hAnsi="Arial Narrow"/>
          <w:sz w:val="22"/>
          <w:szCs w:val="22"/>
        </w:rPr>
        <w:t>30152</w:t>
      </w:r>
      <w:r>
        <w:rPr>
          <w:rFonts w:ascii="Arial Narrow" w:hAnsi="Arial Narrow"/>
          <w:sz w:val="22"/>
          <w:szCs w:val="22"/>
        </w:rPr>
        <w:t xml:space="preserve">, es completamente normal y acorde a las condiciones de habitación del mismo en el cual habitan </w:t>
      </w:r>
      <w:r w:rsidR="00042C60">
        <w:rPr>
          <w:rFonts w:ascii="Arial Narrow" w:hAnsi="Arial Narrow"/>
          <w:sz w:val="22"/>
          <w:szCs w:val="22"/>
        </w:rPr>
        <w:t>Dos (02</w:t>
      </w:r>
      <w:r>
        <w:rPr>
          <w:rFonts w:ascii="Arial Narrow" w:hAnsi="Arial Narrow"/>
          <w:sz w:val="22"/>
          <w:szCs w:val="22"/>
        </w:rPr>
        <w:t>)  personas, ello, teniendo en cuenta que de acuerdo a lo preceptuado por la Comisión de Regulación de agua potable y saneamiento básico CRA, el consumo básico por usuario es el correspondiente a 2</w:t>
      </w:r>
      <w:r w:rsidR="00042C60">
        <w:rPr>
          <w:rFonts w:ascii="Arial Narrow" w:hAnsi="Arial Narrow"/>
          <w:sz w:val="22"/>
          <w:szCs w:val="22"/>
        </w:rPr>
        <w:t xml:space="preserve">0m3 por periodo de facturación. De conformidad con lo expuesto, la entidad no encuentra procedente efectuar reliquidación alguna respecto al consumo efectuado por los usuarios de la matricula 30152 durante el periodo de facturación liquidado en el mes de junio de 2017, mediante cuenta No. </w:t>
      </w:r>
      <w:r w:rsidR="00042C60" w:rsidRPr="00042C60">
        <w:rPr>
          <w:rFonts w:ascii="Arial Narrow" w:hAnsi="Arial Narrow"/>
          <w:color w:val="333333"/>
          <w:sz w:val="22"/>
          <w:szCs w:val="22"/>
        </w:rPr>
        <w:t>39609029</w:t>
      </w:r>
      <w:r w:rsidR="00042C60">
        <w:rPr>
          <w:rFonts w:ascii="Arial Narrow" w:hAnsi="Arial Narrow"/>
          <w:color w:val="333333"/>
          <w:sz w:val="22"/>
          <w:szCs w:val="22"/>
        </w:rPr>
        <w:t xml:space="preserve">, toda vez que el mismo obedeció a las diferencias de lecturas arrojadas por el aparato de medición. En los anteriores términos se entiende tramitada su petición. </w:t>
      </w:r>
    </w:p>
    <w:p w:rsidR="00042C60" w:rsidRDefault="00042C60" w:rsidP="00A31E9A">
      <w:pPr>
        <w:jc w:val="both"/>
        <w:rPr>
          <w:rFonts w:ascii="Arial Narrow" w:hAnsi="Arial Narrow" w:cs="Arial"/>
        </w:rPr>
      </w:pPr>
    </w:p>
    <w:p w:rsidR="00A31E9A" w:rsidRDefault="00A31E9A" w:rsidP="00A31E9A">
      <w:pPr>
        <w:jc w:val="both"/>
        <w:rPr>
          <w:rFonts w:ascii="Arial Narrow" w:hAnsi="Arial Narrow" w:cs="Arial"/>
        </w:rPr>
      </w:pPr>
      <w:r>
        <w:rPr>
          <w:rFonts w:ascii="Arial Narrow" w:hAnsi="Arial Narrow" w:cs="Arial"/>
        </w:rPr>
        <w:t>Atentamente,</w:t>
      </w:r>
    </w:p>
    <w:p w:rsidR="00042C60" w:rsidRDefault="00042C60" w:rsidP="00A31E9A">
      <w:pPr>
        <w:jc w:val="both"/>
        <w:rPr>
          <w:rFonts w:ascii="Arial Narrow" w:hAnsi="Arial Narrow" w:cs="Arial"/>
        </w:rPr>
      </w:pPr>
    </w:p>
    <w:p w:rsidR="00A31E9A" w:rsidRDefault="00A31E9A" w:rsidP="00A31E9A">
      <w:pPr>
        <w:spacing w:after="0"/>
        <w:jc w:val="both"/>
        <w:rPr>
          <w:rFonts w:ascii="Arial Narrow" w:hAnsi="Arial Narrow" w:cs="Arial"/>
          <w:b/>
        </w:rPr>
      </w:pPr>
      <w:r>
        <w:rPr>
          <w:rFonts w:ascii="Arial Narrow" w:hAnsi="Arial Narrow" w:cs="Arial"/>
          <w:b/>
        </w:rPr>
        <w:t>ADRIANA MARCELA MORENO ARIAS</w:t>
      </w:r>
    </w:p>
    <w:p w:rsidR="00A31E9A" w:rsidRDefault="00A31E9A" w:rsidP="00A31E9A">
      <w:pPr>
        <w:spacing w:after="0"/>
        <w:jc w:val="both"/>
        <w:rPr>
          <w:rFonts w:ascii="Arial Narrow" w:hAnsi="Arial Narrow" w:cs="Arial"/>
          <w:b/>
        </w:rPr>
      </w:pPr>
      <w:r>
        <w:rPr>
          <w:rFonts w:ascii="Arial Narrow" w:hAnsi="Arial Narrow" w:cs="Arial"/>
          <w:b/>
        </w:rPr>
        <w:t xml:space="preserve">Profesional Universitario </w:t>
      </w:r>
    </w:p>
    <w:p w:rsidR="00A31E9A" w:rsidRDefault="00A31E9A" w:rsidP="00A31E9A">
      <w:pPr>
        <w:spacing w:after="0"/>
        <w:jc w:val="both"/>
        <w:rPr>
          <w:rFonts w:ascii="Arial Narrow" w:hAnsi="Arial Narrow" w:cs="Arial"/>
          <w:b/>
        </w:rPr>
      </w:pPr>
      <w:r>
        <w:rPr>
          <w:rFonts w:ascii="Arial Narrow" w:hAnsi="Arial Narrow" w:cs="Arial"/>
          <w:b/>
        </w:rPr>
        <w:t>Dirección Comercial</w:t>
      </w:r>
    </w:p>
    <w:p w:rsidR="00A31E9A" w:rsidRDefault="00A31E9A" w:rsidP="00A31E9A">
      <w:pPr>
        <w:jc w:val="both"/>
        <w:rPr>
          <w:rFonts w:ascii="Arial Narrow" w:hAnsi="Arial Narrow"/>
        </w:rPr>
      </w:pPr>
    </w:p>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A31E9A" w:rsidRDefault="00A31E9A" w:rsidP="00A31E9A"/>
    <w:p w:rsidR="00042C60" w:rsidRDefault="00042C60" w:rsidP="00A31E9A"/>
    <w:p w:rsidR="00042C60" w:rsidRDefault="00042C60" w:rsidP="00A31E9A"/>
    <w:p w:rsidR="00042C60" w:rsidRDefault="00042C60" w:rsidP="00A31E9A"/>
    <w:p w:rsidR="00042C60" w:rsidRDefault="00042C60" w:rsidP="00042C60">
      <w:pPr>
        <w:pStyle w:val="Encabezado"/>
        <w:spacing w:line="480" w:lineRule="auto"/>
        <w:rPr>
          <w:rFonts w:ascii="Arial Narrow" w:hAnsi="Arial Narrow" w:cs="Arial"/>
          <w:b/>
          <w:i/>
        </w:rPr>
      </w:pPr>
    </w:p>
    <w:p w:rsidR="00042C60" w:rsidRDefault="00042C60" w:rsidP="00042C60">
      <w:pPr>
        <w:pStyle w:val="Encabezado"/>
        <w:spacing w:line="480" w:lineRule="auto"/>
        <w:jc w:val="center"/>
        <w:rPr>
          <w:rFonts w:ascii="Arial Narrow" w:hAnsi="Arial Narrow" w:cs="Arial"/>
          <w:b/>
          <w:i/>
        </w:rPr>
      </w:pPr>
      <w:r>
        <w:rPr>
          <w:rFonts w:ascii="Arial Narrow" w:hAnsi="Arial Narrow" w:cs="Arial"/>
          <w:b/>
          <w:i/>
        </w:rPr>
        <w:t>NOTIFICACIÓN PERSONAL</w:t>
      </w:r>
    </w:p>
    <w:p w:rsidR="00042C60" w:rsidRDefault="00042C60" w:rsidP="00042C60">
      <w:pPr>
        <w:pStyle w:val="Encabezado"/>
        <w:spacing w:line="480" w:lineRule="auto"/>
        <w:rPr>
          <w:rFonts w:ascii="Arial Narrow" w:hAnsi="Arial Narrow" w:cs="Arial"/>
        </w:rPr>
      </w:pPr>
    </w:p>
    <w:p w:rsidR="00042C60" w:rsidRDefault="00042C60" w:rsidP="00042C60">
      <w:pPr>
        <w:spacing w:line="480" w:lineRule="auto"/>
        <w:jc w:val="both"/>
        <w:rPr>
          <w:rFonts w:ascii="Arial Narrow" w:hAnsi="Arial Narrow" w:cs="Tahoma"/>
        </w:rPr>
      </w:pPr>
      <w:r>
        <w:rPr>
          <w:rFonts w:ascii="Arial Narrow" w:hAnsi="Arial Narrow" w:cs="Arial"/>
        </w:rPr>
        <w:t xml:space="preserve">Hoy ____________________________, siendo las _____________________ se hizo presente ante este despacho el señor(a) _________________________________________ identificado(a) con cedula de ciudadanía No. _________________de _______________, con el fin de notificarse personalmente del oficio PQRDS No. ________________________ De 2017. </w:t>
      </w:r>
      <w:r>
        <w:rPr>
          <w:rFonts w:ascii="Arial Narrow" w:hAnsi="Arial Narrow" w:cs="Tahoma"/>
        </w:rPr>
        <w:t>Frente al cual  proceden los recursos de reposición y en subsidio el de apelación que deberá interponerse dentro de los cinco (5) días siguientes a la presente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042C60" w:rsidRDefault="00042C60" w:rsidP="00042C60">
      <w:pPr>
        <w:spacing w:line="480" w:lineRule="auto"/>
        <w:jc w:val="both"/>
        <w:rPr>
          <w:rFonts w:ascii="Arial Narrow" w:hAnsi="Arial Narrow" w:cs="Tahoma"/>
        </w:rPr>
      </w:pPr>
    </w:p>
    <w:p w:rsidR="00042C60" w:rsidRDefault="00042C60" w:rsidP="00042C60">
      <w:pPr>
        <w:pStyle w:val="Prrafodelista"/>
        <w:spacing w:line="480" w:lineRule="auto"/>
        <w:ind w:left="0"/>
        <w:jc w:val="both"/>
        <w:rPr>
          <w:rFonts w:ascii="Arial Narrow" w:hAnsi="Arial Narrow" w:cs="Arial"/>
        </w:rPr>
      </w:pPr>
      <w:r>
        <w:rPr>
          <w:rFonts w:ascii="Arial Narrow" w:hAnsi="Arial Narrow" w:cs="Arial"/>
        </w:rPr>
        <w:t>___________________________________</w:t>
      </w:r>
    </w:p>
    <w:p w:rsidR="00042C60" w:rsidRDefault="00042C60" w:rsidP="00042C60">
      <w:pPr>
        <w:pStyle w:val="Prrafodelista"/>
        <w:spacing w:line="480" w:lineRule="auto"/>
        <w:ind w:left="0"/>
        <w:jc w:val="both"/>
        <w:rPr>
          <w:rFonts w:ascii="Arial Narrow" w:hAnsi="Arial Narrow" w:cs="Arial"/>
        </w:rPr>
      </w:pPr>
    </w:p>
    <w:p w:rsidR="00042C60" w:rsidRDefault="00042C60" w:rsidP="00042C60">
      <w:pPr>
        <w:pStyle w:val="Prrafodelista"/>
        <w:spacing w:line="480" w:lineRule="auto"/>
        <w:ind w:left="0"/>
        <w:jc w:val="both"/>
        <w:rPr>
          <w:rFonts w:ascii="Arial Narrow" w:hAnsi="Arial Narrow" w:cs="Arial"/>
        </w:rPr>
      </w:pPr>
      <w:r>
        <w:rPr>
          <w:rFonts w:ascii="Arial Narrow" w:hAnsi="Arial Narrow" w:cs="Arial"/>
        </w:rPr>
        <w:t>Notificado (a).</w:t>
      </w:r>
    </w:p>
    <w:p w:rsidR="00042C60" w:rsidRDefault="00042C60" w:rsidP="00042C60"/>
    <w:p w:rsidR="00042C60" w:rsidRDefault="00042C60" w:rsidP="00042C60"/>
    <w:p w:rsidR="00042C60" w:rsidRDefault="00042C60" w:rsidP="00042C60"/>
    <w:p w:rsidR="00042C60" w:rsidRDefault="00042C60" w:rsidP="00A31E9A"/>
    <w:p w:rsidR="00D80CEA" w:rsidRDefault="00D80CEA"/>
    <w:sectPr w:rsidR="00D80CEA" w:rsidSect="00A31E9A">
      <w:headerReference w:type="default" r:id="rId9"/>
      <w:pgSz w:w="12240" w:h="15840"/>
      <w:pgMar w:top="1417" w:right="1701" w:bottom="1417" w:left="1701" w:header="14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4B" w:rsidRDefault="0051724B" w:rsidP="00A31E9A">
      <w:pPr>
        <w:spacing w:after="0" w:line="240" w:lineRule="auto"/>
      </w:pPr>
      <w:r>
        <w:separator/>
      </w:r>
    </w:p>
  </w:endnote>
  <w:endnote w:type="continuationSeparator" w:id="0">
    <w:p w:rsidR="0051724B" w:rsidRDefault="0051724B" w:rsidP="00A3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4B" w:rsidRDefault="0051724B" w:rsidP="00A31E9A">
      <w:pPr>
        <w:spacing w:after="0" w:line="240" w:lineRule="auto"/>
      </w:pPr>
      <w:r>
        <w:separator/>
      </w:r>
    </w:p>
  </w:footnote>
  <w:footnote w:type="continuationSeparator" w:id="0">
    <w:p w:rsidR="0051724B" w:rsidRDefault="0051724B" w:rsidP="00A31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alias w:val="Título"/>
      <w:id w:val="77547040"/>
      <w:placeholder>
        <w:docPart w:val="CA0887F746AE4F46AAEF3440918BA371"/>
      </w:placeholder>
      <w:dataBinding w:prefixMappings="xmlns:ns0='http://schemas.openxmlformats.org/package/2006/metadata/core-properties' xmlns:ns1='http://purl.org/dc/elements/1.1/'" w:xpath="/ns0:coreProperties[1]/ns1:title[1]" w:storeItemID="{6C3C8BC8-F283-45AE-878A-BAB7291924A1}"/>
      <w:text/>
    </w:sdtPr>
    <w:sdtContent>
      <w:p w:rsidR="00A31E9A" w:rsidRPr="00A31E9A" w:rsidRDefault="00A31E9A" w:rsidP="00A31E9A">
        <w:pPr>
          <w:pStyle w:val="Encabezado"/>
          <w:pBdr>
            <w:between w:val="single" w:sz="4" w:space="1" w:color="4F81BD" w:themeColor="accent1"/>
          </w:pBdr>
          <w:spacing w:line="276" w:lineRule="auto"/>
          <w:rPr>
            <w:rFonts w:ascii="Arial Narrow" w:hAnsi="Arial Narrow"/>
          </w:rPr>
        </w:pPr>
        <w:r w:rsidRPr="00A31E9A">
          <w:rPr>
            <w:rFonts w:ascii="Arial Narrow" w:hAnsi="Arial Narrow"/>
          </w:rPr>
          <w:t>Oficio PQRDS No. 3181</w:t>
        </w:r>
      </w:p>
    </w:sdtContent>
  </w:sdt>
  <w:sdt>
    <w:sdtPr>
      <w:rPr>
        <w:rFonts w:ascii="Arial Narrow" w:hAnsi="Arial Narrow"/>
      </w:rPr>
      <w:alias w:val="Fecha"/>
      <w:id w:val="77547044"/>
      <w:placeholder>
        <w:docPart w:val="ED0F3B7B648846B2A6660369B13E7327"/>
      </w:placeholder>
      <w:dataBinding w:prefixMappings="xmlns:ns0='http://schemas.microsoft.com/office/2006/coverPageProps'" w:xpath="/ns0:CoverPageProperties[1]/ns0:PublishDate[1]" w:storeItemID="{55AF091B-3C7A-41E3-B477-F2FDAA23CFDA}"/>
      <w:date w:fullDate="2017-07-14T00:00:00Z">
        <w:dateFormat w:val="d 'de' MMMM 'de' yyyy"/>
        <w:lid w:val="es-ES"/>
        <w:storeMappedDataAs w:val="dateTime"/>
        <w:calendar w:val="gregorian"/>
      </w:date>
    </w:sdtPr>
    <w:sdtContent>
      <w:p w:rsidR="00A31E9A" w:rsidRPr="00A31E9A" w:rsidRDefault="00A31E9A" w:rsidP="00A31E9A">
        <w:pPr>
          <w:pStyle w:val="Encabezado"/>
          <w:pBdr>
            <w:between w:val="single" w:sz="4" w:space="1" w:color="4F81BD" w:themeColor="accent1"/>
          </w:pBdr>
          <w:spacing w:line="276" w:lineRule="auto"/>
          <w:rPr>
            <w:rFonts w:ascii="Arial Narrow" w:hAnsi="Arial Narrow"/>
          </w:rPr>
        </w:pPr>
        <w:r w:rsidRPr="00A31E9A">
          <w:rPr>
            <w:rFonts w:ascii="Arial Narrow" w:hAnsi="Arial Narrow"/>
            <w:lang w:val="es-ES"/>
          </w:rPr>
          <w:t>14 de julio de 2017</w:t>
        </w:r>
      </w:p>
    </w:sdtContent>
  </w:sdt>
  <w:p w:rsidR="00A31E9A" w:rsidRDefault="00A31E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9A"/>
    <w:rsid w:val="00035D50"/>
    <w:rsid w:val="00042C60"/>
    <w:rsid w:val="0051724B"/>
    <w:rsid w:val="005C5D80"/>
    <w:rsid w:val="006C28F2"/>
    <w:rsid w:val="008A7FC3"/>
    <w:rsid w:val="00A31E9A"/>
    <w:rsid w:val="00D2455F"/>
    <w:rsid w:val="00D80CEA"/>
    <w:rsid w:val="00DB7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1E9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31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E9A"/>
    <w:rPr>
      <w:rFonts w:ascii="Tahoma" w:hAnsi="Tahoma" w:cs="Tahoma"/>
      <w:sz w:val="16"/>
      <w:szCs w:val="16"/>
    </w:rPr>
  </w:style>
  <w:style w:type="paragraph" w:styleId="Encabezado">
    <w:name w:val="header"/>
    <w:basedOn w:val="Normal"/>
    <w:link w:val="EncabezadoCar"/>
    <w:uiPriority w:val="99"/>
    <w:unhideWhenUsed/>
    <w:rsid w:val="00A31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E9A"/>
  </w:style>
  <w:style w:type="paragraph" w:styleId="Piedepgina">
    <w:name w:val="footer"/>
    <w:basedOn w:val="Normal"/>
    <w:link w:val="PiedepginaCar"/>
    <w:uiPriority w:val="99"/>
    <w:unhideWhenUsed/>
    <w:rsid w:val="00A31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E9A"/>
  </w:style>
  <w:style w:type="paragraph" w:styleId="Prrafodelista">
    <w:name w:val="List Paragraph"/>
    <w:basedOn w:val="Normal"/>
    <w:uiPriority w:val="34"/>
    <w:qFormat/>
    <w:rsid w:val="00042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31E9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31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E9A"/>
    <w:rPr>
      <w:rFonts w:ascii="Tahoma" w:hAnsi="Tahoma" w:cs="Tahoma"/>
      <w:sz w:val="16"/>
      <w:szCs w:val="16"/>
    </w:rPr>
  </w:style>
  <w:style w:type="paragraph" w:styleId="Encabezado">
    <w:name w:val="header"/>
    <w:basedOn w:val="Normal"/>
    <w:link w:val="EncabezadoCar"/>
    <w:uiPriority w:val="99"/>
    <w:unhideWhenUsed/>
    <w:rsid w:val="00A31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E9A"/>
  </w:style>
  <w:style w:type="paragraph" w:styleId="Piedepgina">
    <w:name w:val="footer"/>
    <w:basedOn w:val="Normal"/>
    <w:link w:val="PiedepginaCar"/>
    <w:uiPriority w:val="99"/>
    <w:unhideWhenUsed/>
    <w:rsid w:val="00A31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E9A"/>
  </w:style>
  <w:style w:type="paragraph" w:styleId="Prrafodelista">
    <w:name w:val="List Paragraph"/>
    <w:basedOn w:val="Normal"/>
    <w:uiPriority w:val="34"/>
    <w:qFormat/>
    <w:rsid w:val="00042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0887F746AE4F46AAEF3440918BA371"/>
        <w:category>
          <w:name w:val="General"/>
          <w:gallery w:val="placeholder"/>
        </w:category>
        <w:types>
          <w:type w:val="bbPlcHdr"/>
        </w:types>
        <w:behaviors>
          <w:behavior w:val="content"/>
        </w:behaviors>
        <w:guid w:val="{42220C33-F76A-4EDB-A7D4-45263FCF5852}"/>
      </w:docPartPr>
      <w:docPartBody>
        <w:p w:rsidR="00000000" w:rsidRDefault="00685F2A" w:rsidP="00685F2A">
          <w:pPr>
            <w:pStyle w:val="CA0887F746AE4F46AAEF3440918BA371"/>
          </w:pPr>
          <w:r>
            <w:rPr>
              <w:lang w:val="es-ES"/>
            </w:rPr>
            <w:t>[Escriba el título del documento]</w:t>
          </w:r>
        </w:p>
      </w:docPartBody>
    </w:docPart>
    <w:docPart>
      <w:docPartPr>
        <w:name w:val="ED0F3B7B648846B2A6660369B13E7327"/>
        <w:category>
          <w:name w:val="General"/>
          <w:gallery w:val="placeholder"/>
        </w:category>
        <w:types>
          <w:type w:val="bbPlcHdr"/>
        </w:types>
        <w:behaviors>
          <w:behavior w:val="content"/>
        </w:behaviors>
        <w:guid w:val="{39CE0249-4EC7-4B77-8125-9D7B1125AFDB}"/>
      </w:docPartPr>
      <w:docPartBody>
        <w:p w:rsidR="00000000" w:rsidRDefault="00685F2A" w:rsidP="00685F2A">
          <w:pPr>
            <w:pStyle w:val="ED0F3B7B648846B2A6660369B13E7327"/>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A"/>
    <w:rsid w:val="00685F2A"/>
    <w:rsid w:val="00AB6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0887F746AE4F46AAEF3440918BA371">
    <w:name w:val="CA0887F746AE4F46AAEF3440918BA371"/>
    <w:rsid w:val="00685F2A"/>
  </w:style>
  <w:style w:type="paragraph" w:customStyle="1" w:styleId="ED0F3B7B648846B2A6660369B13E7327">
    <w:name w:val="ED0F3B7B648846B2A6660369B13E7327"/>
    <w:rsid w:val="00685F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0887F746AE4F46AAEF3440918BA371">
    <w:name w:val="CA0887F746AE4F46AAEF3440918BA371"/>
    <w:rsid w:val="00685F2A"/>
  </w:style>
  <w:style w:type="paragraph" w:customStyle="1" w:styleId="ED0F3B7B648846B2A6660369B13E7327">
    <w:name w:val="ED0F3B7B648846B2A6660369B13E7327"/>
    <w:rsid w:val="00685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PQRDS No. 3181</dc:title>
  <dc:creator>PC11</dc:creator>
  <cp:lastModifiedBy>PC11</cp:lastModifiedBy>
  <cp:revision>2</cp:revision>
  <cp:lastPrinted>2017-07-19T16:26:00Z</cp:lastPrinted>
  <dcterms:created xsi:type="dcterms:W3CDTF">2017-07-19T16:02:00Z</dcterms:created>
  <dcterms:modified xsi:type="dcterms:W3CDTF">2017-07-19T16:33:00Z</dcterms:modified>
</cp:coreProperties>
</file>