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E1" w:rsidRDefault="002E5BE1" w:rsidP="002E5BE1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2E5BE1" w:rsidRDefault="002931C0" w:rsidP="002E5BE1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No.080</w:t>
      </w:r>
    </w:p>
    <w:p w:rsidR="002E5BE1" w:rsidRDefault="002E5BE1" w:rsidP="002E5BE1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2E5BE1" w:rsidRDefault="002931C0" w:rsidP="002E5BE1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25</w:t>
      </w:r>
      <w:r w:rsidR="002E5BE1">
        <w:rPr>
          <w:rFonts w:ascii="Arial Narrow" w:hAnsi="Arial Narrow" w:cs="Arial"/>
          <w:b/>
          <w:bCs/>
          <w:lang w:val="es-ES"/>
        </w:rPr>
        <w:t xml:space="preserve"> de JUNIO  de 2018</w:t>
      </w:r>
    </w:p>
    <w:p w:rsidR="002E5BE1" w:rsidRDefault="002E5BE1" w:rsidP="002E5BE1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2E5BE1" w:rsidRDefault="002E5BE1" w:rsidP="002E5BE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2931C0">
        <w:rPr>
          <w:rFonts w:ascii="Arial Narrow" w:hAnsi="Arial Narrow" w:cs="Arial"/>
          <w:b/>
          <w:lang w:val="es-ES"/>
        </w:rPr>
        <w:t>LORENA LONDOÑO G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2E5BE1" w:rsidRDefault="002E5BE1" w:rsidP="002E5BE1">
      <w:pPr>
        <w:spacing w:after="0"/>
        <w:rPr>
          <w:rFonts w:ascii="Arial Narrow" w:hAnsi="Arial Narrow" w:cs="Arial"/>
          <w:lang w:val="es-ES"/>
        </w:rPr>
      </w:pPr>
    </w:p>
    <w:p w:rsidR="002E5BE1" w:rsidRDefault="002E5BE1" w:rsidP="002E5BE1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2931C0">
        <w:rPr>
          <w:rFonts w:ascii="Tahoma" w:hAnsi="Tahoma" w:cs="Tahoma"/>
          <w:b/>
          <w:sz w:val="20"/>
          <w:szCs w:val="20"/>
        </w:rPr>
        <w:t>RESOLUCION No. 134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2E5BE1" w:rsidRDefault="002E5BE1" w:rsidP="002E5BE1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2931C0">
        <w:rPr>
          <w:rFonts w:ascii="Tahoma" w:hAnsi="Tahoma" w:cs="Tahoma"/>
          <w:b/>
          <w:sz w:val="20"/>
          <w:szCs w:val="20"/>
        </w:rPr>
        <w:t xml:space="preserve">ROCESO DE COBRO </w:t>
      </w:r>
      <w:r w:rsidR="002931C0">
        <w:rPr>
          <w:rFonts w:ascii="Tahoma" w:hAnsi="Tahoma" w:cs="Tahoma"/>
          <w:b/>
          <w:sz w:val="20"/>
          <w:szCs w:val="20"/>
        </w:rPr>
        <w:tab/>
        <w:t>COACTIVO No.163 de 2010</w:t>
      </w:r>
    </w:p>
    <w:p w:rsidR="002E5BE1" w:rsidRDefault="002E5BE1" w:rsidP="002E5BE1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2E5BE1" w:rsidRDefault="002E5BE1" w:rsidP="002E5BE1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2E5BE1" w:rsidRDefault="002E5BE1" w:rsidP="002E5BE1">
      <w:pPr>
        <w:spacing w:after="0"/>
        <w:rPr>
          <w:rFonts w:ascii="Tahoma" w:hAnsi="Tahoma" w:cs="Tahoma"/>
          <w:b/>
          <w:sz w:val="20"/>
          <w:szCs w:val="20"/>
        </w:rPr>
      </w:pPr>
    </w:p>
    <w:p w:rsidR="002E5BE1" w:rsidRDefault="002E5BE1" w:rsidP="002E5BE1"/>
    <w:p w:rsidR="002E5BE1" w:rsidRDefault="002E5BE1" w:rsidP="002E5BE1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2931C0">
        <w:rPr>
          <w:rFonts w:ascii="Arial Narrow" w:hAnsi="Arial Narrow" w:cs="Arial"/>
          <w:b/>
          <w:lang w:val="es-ES"/>
        </w:rPr>
        <w:t>LORENA LONDOÑO G</w:t>
      </w:r>
    </w:p>
    <w:p w:rsidR="002E5BE1" w:rsidRDefault="002E5BE1" w:rsidP="002E5BE1">
      <w:pPr>
        <w:rPr>
          <w:rFonts w:ascii="Arial Narrow" w:hAnsi="Arial Narrow" w:cs="Tahoma"/>
          <w:b/>
        </w:rPr>
      </w:pPr>
    </w:p>
    <w:p w:rsidR="002E5BE1" w:rsidRDefault="002E5BE1" w:rsidP="002E5BE1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  <w:lang w:val="es-ES"/>
        </w:rPr>
        <w:t xml:space="preserve">URB.  </w:t>
      </w:r>
      <w:r w:rsidR="002931C0">
        <w:rPr>
          <w:rFonts w:ascii="Arial Narrow" w:hAnsi="Arial Narrow" w:cs="Arial"/>
          <w:b/>
          <w:lang w:val="es-ES"/>
        </w:rPr>
        <w:t xml:space="preserve">PORTAL DEL EDEN </w:t>
      </w:r>
      <w:proofErr w:type="spellStart"/>
      <w:r w:rsidR="002931C0">
        <w:rPr>
          <w:rFonts w:ascii="Arial Narrow" w:hAnsi="Arial Narrow" w:cs="Arial"/>
          <w:b/>
          <w:lang w:val="es-ES"/>
        </w:rPr>
        <w:t>Mz</w:t>
      </w:r>
      <w:proofErr w:type="spellEnd"/>
      <w:r w:rsidR="002931C0">
        <w:rPr>
          <w:rFonts w:ascii="Arial Narrow" w:hAnsi="Arial Narrow" w:cs="Arial"/>
          <w:b/>
          <w:lang w:val="es-ES"/>
        </w:rPr>
        <w:t xml:space="preserve"> F CASA 23</w:t>
      </w:r>
    </w:p>
    <w:p w:rsidR="002E5BE1" w:rsidRDefault="002E5BE1" w:rsidP="002E5BE1">
      <w:pPr>
        <w:rPr>
          <w:lang w:val="es-ES"/>
        </w:rPr>
      </w:pPr>
    </w:p>
    <w:p w:rsidR="002E5BE1" w:rsidRDefault="002E5BE1" w:rsidP="002E5BE1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2E5BE1" w:rsidRDefault="002E5BE1" w:rsidP="002E5BE1">
      <w:pPr>
        <w:rPr>
          <w:rFonts w:ascii="Arial Narrow" w:hAnsi="Arial Narrow" w:cs="Arial"/>
          <w:lang w:val="es-ES"/>
        </w:rPr>
      </w:pPr>
    </w:p>
    <w:p w:rsidR="002E5BE1" w:rsidRDefault="002E5BE1" w:rsidP="002E5BE1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2E5BE1" w:rsidRDefault="002E5BE1" w:rsidP="002E5BE1">
      <w:pPr>
        <w:rPr>
          <w:rFonts w:ascii="Arial Narrow" w:hAnsi="Arial Narrow" w:cs="Arial"/>
          <w:lang w:val="es-ES"/>
        </w:rPr>
      </w:pPr>
    </w:p>
    <w:p w:rsidR="002E5BE1" w:rsidRDefault="002E5BE1" w:rsidP="002E5BE1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2E5BE1" w:rsidRDefault="002E5BE1" w:rsidP="002E5BE1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2E5BE1" w:rsidRDefault="002E5BE1" w:rsidP="002E5BE1">
      <w:pPr>
        <w:rPr>
          <w:rFonts w:ascii="Arial Narrow" w:hAnsi="Arial Narrow" w:cs="Arial"/>
          <w:lang w:val="es-ES"/>
        </w:rPr>
      </w:pPr>
    </w:p>
    <w:p w:rsidR="002E5BE1" w:rsidRDefault="002E5BE1" w:rsidP="002E5BE1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2E5BE1" w:rsidRDefault="002E5BE1" w:rsidP="002E5BE1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2E5BE1" w:rsidRDefault="002E5BE1" w:rsidP="002E5BE1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2E5BE1" w:rsidRDefault="002E5BE1" w:rsidP="002E5BE1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C613CA" w:rsidRDefault="00C613CA" w:rsidP="00C613CA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lastRenderedPageBreak/>
        <w:t>RESOLUCION No.134 DE 2018</w:t>
      </w:r>
    </w:p>
    <w:p w:rsidR="00C613CA" w:rsidRDefault="00C613CA" w:rsidP="00C613CA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AUTO DE TERMINACION DE PROCESO DE COBRO COACTIVO</w:t>
      </w:r>
    </w:p>
    <w:p w:rsidR="00C613CA" w:rsidRDefault="00C613CA" w:rsidP="00C613CA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163 de 2010  Empresas Públicas de Armenia EPA - ESP</w:t>
      </w:r>
    </w:p>
    <w:p w:rsidR="00C613CA" w:rsidRDefault="00C613CA" w:rsidP="00C613CA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 Jurisdicción Coactiva</w:t>
      </w:r>
    </w:p>
    <w:p w:rsidR="00C613CA" w:rsidRDefault="00C613CA" w:rsidP="00C613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C613CA" w:rsidRDefault="00C613CA" w:rsidP="00C613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C613CA" w:rsidRDefault="00C613CA" w:rsidP="00C613CA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junio (06)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C613CA" w:rsidRDefault="00C613CA" w:rsidP="00C613CA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bookmarkStart w:id="0" w:name="_GoBack"/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 (20) de abril  de 2010,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DOS MILLONES OCHENTA Y DOS MIL CUATROCIENTOS CINCUENTA Y NUEVE 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>PESOS M/CTE</w:t>
      </w:r>
      <w:r>
        <w:rPr>
          <w:rFonts w:ascii="Tahoma" w:eastAsia="Times New Roman" w:hAnsi="Tahoma" w:cs="Tahoma"/>
          <w:lang w:val="es-ES" w:eastAsia="es-ES"/>
        </w:rPr>
        <w:t xml:space="preserve"> ($2.082.459) por concepto de prestación de servicios de acueducto, alcantarillado, alumbrado público y aseo de Empresas Públicas de Armenia ESP.</w:t>
      </w: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26 de abril de 2010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URBANIZACION PORTAL DEL EDEN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F CASA 23,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 xml:space="preserve">No.21907583 </w:t>
      </w:r>
      <w:r>
        <w:rPr>
          <w:rFonts w:ascii="Tahoma" w:eastAsia="Times New Roman" w:hAnsi="Tahoma" w:cs="Tahoma"/>
          <w:lang w:val="es-ES" w:eastAsia="es-ES"/>
        </w:rPr>
        <w:t>corresponde a los valores adeudados por concepto de la prestación de servicios públicos domiciliarios de acueducto, alcantarillado, alumbrado público y aseo.</w:t>
      </w: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 la información arrojada por nuestro sistema se observa que la usuaria canceló la totalidad de la deuda, luego de haberse descontado los intereses moratorios, encontrándose a paz y salvo al día de hoy, con respecto a la factura No.21907583 Matricula </w:t>
      </w:r>
      <w:r>
        <w:rPr>
          <w:rFonts w:ascii="Tahoma" w:eastAsia="Times New Roman" w:hAnsi="Tahoma" w:cs="Tahoma"/>
          <w:b/>
          <w:lang w:val="es-ES" w:eastAsia="es-ES"/>
        </w:rPr>
        <w:t>No.102322.</w:t>
      </w:r>
    </w:p>
    <w:bookmarkEnd w:id="0"/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noProof/>
        </w:rPr>
        <w:drawing>
          <wp:inline distT="0" distB="0" distL="0" distR="0">
            <wp:extent cx="5624830" cy="2552065"/>
            <wp:effectExtent l="0" t="0" r="0" b="635"/>
            <wp:docPr id="2" name="Imagen 2" descr="Captura de pantalla (1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aptura de pantalla (100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noProof/>
        </w:rPr>
        <w:lastRenderedPageBreak/>
        <w:drawing>
          <wp:inline distT="0" distB="0" distL="0" distR="0">
            <wp:extent cx="5624830" cy="1967230"/>
            <wp:effectExtent l="0" t="0" r="0" b="0"/>
            <wp:docPr id="1" name="Imagen 1" descr="Captura de pantalla (1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aptura de pantalla (10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613CA" w:rsidRDefault="00C613CA" w:rsidP="00C613CA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de cobro coactivo No. </w:t>
      </w:r>
      <w:r>
        <w:rPr>
          <w:rFonts w:ascii="Tahoma" w:eastAsia="Times New Roman" w:hAnsi="Tahoma" w:cs="Tahoma"/>
          <w:b/>
          <w:lang w:val="es-ES" w:eastAsia="es-ES"/>
        </w:rPr>
        <w:t xml:space="preserve">2010-163 </w:t>
      </w:r>
      <w:r>
        <w:rPr>
          <w:rFonts w:ascii="Tahoma" w:eastAsia="Times New Roman" w:hAnsi="Tahoma" w:cs="Tahoma"/>
          <w:lang w:val="es-ES" w:eastAsia="es-ES"/>
        </w:rPr>
        <w:t>que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URBANIZACION PORTAL DEL EDEN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F CASA 23,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pago total de la obligación. </w:t>
      </w: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Comuníquese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y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Notifíquese la presente</w:t>
      </w:r>
      <w:bookmarkStart w:id="1" w:name="_Hlk503422348"/>
      <w:r>
        <w:rPr>
          <w:rFonts w:ascii="Tahoma" w:eastAsia="Times New Roman" w:hAnsi="Tahoma" w:cs="Tahoma"/>
          <w:lang w:val="es-ES" w:eastAsia="es-ES"/>
        </w:rPr>
        <w:t xml:space="preserve"> a la interesada </w:t>
      </w:r>
      <w:r>
        <w:rPr>
          <w:rFonts w:ascii="Tahoma" w:eastAsia="Times New Roman" w:hAnsi="Tahoma" w:cs="Tahoma"/>
          <w:b/>
          <w:lang w:val="es-ES" w:eastAsia="es-ES"/>
        </w:rPr>
        <w:t xml:space="preserve">LORENA LONDOÑO  G. </w:t>
      </w:r>
      <w:r>
        <w:rPr>
          <w:rFonts w:ascii="Tahoma" w:eastAsia="Times New Roman" w:hAnsi="Tahoma" w:cs="Tahoma"/>
          <w:lang w:val="es-ES" w:eastAsia="es-ES"/>
        </w:rPr>
        <w:t>y archívese el expediente.</w:t>
      </w:r>
    </w:p>
    <w:bookmarkEnd w:id="1"/>
    <w:p w:rsidR="00C613CA" w:rsidRDefault="00C613CA" w:rsidP="00C613CA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C613CA" w:rsidRDefault="00C613CA" w:rsidP="00C613CA">
      <w:pPr>
        <w:spacing w:after="0" w:line="240" w:lineRule="auto"/>
        <w:rPr>
          <w:rFonts w:ascii="Tahoma" w:eastAsia="Times New Roman" w:hAnsi="Tahoma" w:cs="Tahoma"/>
          <w:b/>
          <w:bCs/>
          <w:lang w:val="es-ES" w:eastAsia="es-ES"/>
        </w:rPr>
      </w:pPr>
    </w:p>
    <w:p w:rsidR="00C613CA" w:rsidRDefault="00C613CA" w:rsidP="00C613CA">
      <w:pPr>
        <w:spacing w:after="0" w:line="240" w:lineRule="auto"/>
        <w:rPr>
          <w:rFonts w:ascii="Tahoma" w:eastAsia="Times New Roman" w:hAnsi="Tahoma" w:cs="Tahoma"/>
          <w:b/>
          <w:bCs/>
          <w:lang w:val="es-ES" w:eastAsia="es-ES"/>
        </w:rPr>
      </w:pPr>
    </w:p>
    <w:p w:rsidR="00C613CA" w:rsidRDefault="00C613CA" w:rsidP="00C613CA">
      <w:pPr>
        <w:spacing w:after="0" w:line="240" w:lineRule="auto"/>
        <w:rPr>
          <w:rFonts w:ascii="Tahoma" w:eastAsia="Times New Roman" w:hAnsi="Tahoma" w:cs="Tahoma"/>
          <w:b/>
          <w:bCs/>
          <w:lang w:val="es-ES" w:eastAsia="es-ES"/>
        </w:rPr>
      </w:pPr>
    </w:p>
    <w:p w:rsidR="00C613CA" w:rsidRDefault="00C613CA" w:rsidP="00C613CA">
      <w:pPr>
        <w:spacing w:after="0" w:line="240" w:lineRule="auto"/>
        <w:rPr>
          <w:rFonts w:ascii="Tahoma" w:eastAsia="Times New Roman" w:hAnsi="Tahoma" w:cs="Tahoma"/>
          <w:b/>
          <w:bCs/>
          <w:lang w:val="es-ES" w:eastAsia="es-ES"/>
        </w:rPr>
      </w:pPr>
    </w:p>
    <w:p w:rsidR="00C613CA" w:rsidRDefault="00C613CA" w:rsidP="00C613CA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JORGE IVAN RENGIFO RODRIGUEZ</w:t>
      </w:r>
    </w:p>
    <w:p w:rsidR="00C613CA" w:rsidRDefault="00C613CA" w:rsidP="00C613CA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Director Comercial EPA E.S.P.</w:t>
      </w:r>
    </w:p>
    <w:p w:rsidR="00C613CA" w:rsidRDefault="00C613CA" w:rsidP="00C613CA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</w:p>
    <w:p w:rsidR="00C613CA" w:rsidRDefault="00C613CA" w:rsidP="00C613CA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</w:p>
    <w:p w:rsidR="00C613CA" w:rsidRDefault="00C613CA" w:rsidP="00C613CA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</w:p>
    <w:p w:rsidR="00C613CA" w:rsidRDefault="00C613CA" w:rsidP="00C613CA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</w:p>
    <w:p w:rsidR="00C613CA" w:rsidRDefault="00C613CA" w:rsidP="00C613C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C613CA" w:rsidRDefault="00C613CA" w:rsidP="00C613C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C613CA" w:rsidRDefault="00C613CA" w:rsidP="00C613C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C613CA" w:rsidRDefault="00C613CA" w:rsidP="00C613C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C613CA" w:rsidRPr="00C613CA" w:rsidRDefault="00C613CA" w:rsidP="00C613CA">
      <w:pPr>
        <w:spacing w:after="0" w:line="240" w:lineRule="auto"/>
        <w:rPr>
          <w:rFonts w:ascii="Tahoma" w:eastAsiaTheme="minorHAnsi" w:hAnsi="Tahoma" w:cs="Tahoma"/>
          <w:i/>
          <w:sz w:val="16"/>
          <w:szCs w:val="16"/>
          <w:lang w:eastAsia="en-US"/>
        </w:rPr>
      </w:pPr>
      <w:r>
        <w:rPr>
          <w:rFonts w:ascii="Tahoma" w:hAnsi="Tahoma" w:cs="Tahoma"/>
          <w:i/>
          <w:sz w:val="16"/>
          <w:szCs w:val="16"/>
        </w:rPr>
        <w:t>Proyectó</w:t>
      </w:r>
      <w:proofErr w:type="gramStart"/>
      <w:r>
        <w:rPr>
          <w:rFonts w:ascii="Tahoma" w:hAnsi="Tahoma" w:cs="Tahoma"/>
          <w:i/>
          <w:sz w:val="16"/>
          <w:szCs w:val="16"/>
        </w:rPr>
        <w:t>:  A.ROMAN</w:t>
      </w:r>
      <w:proofErr w:type="gramEnd"/>
      <w:r>
        <w:rPr>
          <w:rFonts w:ascii="Tahoma" w:hAnsi="Tahoma" w:cs="Tahoma"/>
          <w:i/>
          <w:sz w:val="16"/>
          <w:szCs w:val="16"/>
        </w:rPr>
        <w:t xml:space="preserve"> PINILLA</w:t>
      </w:r>
    </w:p>
    <w:p w:rsidR="00C613CA" w:rsidRDefault="00C613CA" w:rsidP="00C613CA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Contratista - Cobro Coactivo </w:t>
      </w:r>
    </w:p>
    <w:p w:rsidR="00C613CA" w:rsidRDefault="00C613CA" w:rsidP="00C613CA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C613CA" w:rsidRDefault="00C613CA" w:rsidP="00C613CA">
      <w:pPr>
        <w:spacing w:after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Revisó: LINA MARIA SALAZAR C</w:t>
      </w:r>
    </w:p>
    <w:p w:rsidR="00C613CA" w:rsidRDefault="00C613CA" w:rsidP="00C613CA">
      <w:pPr>
        <w:spacing w:after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Profesional Especializado – Abogado Cobro Coactivo</w:t>
      </w:r>
    </w:p>
    <w:p w:rsidR="00C613CA" w:rsidRDefault="00C613CA" w:rsidP="00C613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C613CA" w:rsidRDefault="00C613CA" w:rsidP="00C613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C613CA" w:rsidRDefault="00C613CA" w:rsidP="00C613CA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585831" w:rsidRPr="00C613CA" w:rsidRDefault="00585831">
      <w:pPr>
        <w:rPr>
          <w:lang w:val="es-ES"/>
        </w:rPr>
      </w:pPr>
    </w:p>
    <w:sectPr w:rsidR="00585831" w:rsidRPr="00C61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8D"/>
    <w:rsid w:val="002931C0"/>
    <w:rsid w:val="002E5BE1"/>
    <w:rsid w:val="00585831"/>
    <w:rsid w:val="00C613CA"/>
    <w:rsid w:val="00C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E1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E5BE1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2E5BE1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3CA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E1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E5BE1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2E5BE1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3CA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2519</Characters>
  <Application>Microsoft Office Word</Application>
  <DocSecurity>0</DocSecurity>
  <Lines>20</Lines>
  <Paragraphs>5</Paragraphs>
  <ScaleCrop>false</ScaleCrop>
  <Company>EPA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2018-06-25T13:08:00Z</dcterms:created>
  <dcterms:modified xsi:type="dcterms:W3CDTF">2018-06-25T14:49:00Z</dcterms:modified>
</cp:coreProperties>
</file>