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76" w:rsidRDefault="007F2976" w:rsidP="007F297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7F2976" w:rsidRDefault="006C5B39" w:rsidP="007F297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No.074</w:t>
      </w:r>
    </w:p>
    <w:p w:rsidR="007F2976" w:rsidRDefault="007F2976" w:rsidP="007F297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7F2976" w:rsidRDefault="006C5B39" w:rsidP="007F297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14</w:t>
      </w:r>
      <w:r w:rsidR="007F2976">
        <w:rPr>
          <w:rFonts w:ascii="Arial Narrow" w:hAnsi="Arial Narrow" w:cs="Arial"/>
          <w:b/>
          <w:bCs/>
          <w:lang w:val="es-ES"/>
        </w:rPr>
        <w:t xml:space="preserve"> de JUNIO  de 2018</w:t>
      </w:r>
    </w:p>
    <w:p w:rsidR="007F2976" w:rsidRDefault="007F2976" w:rsidP="007F297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7F2976" w:rsidRDefault="007F2976" w:rsidP="007F297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6C5B39">
        <w:rPr>
          <w:rFonts w:ascii="Arial Narrow" w:hAnsi="Arial Narrow" w:cs="Arial"/>
          <w:b/>
          <w:lang w:val="es-ES"/>
        </w:rPr>
        <w:t>SANDRA LILIANA ARIAS VANEGAS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7F2976" w:rsidRDefault="007F2976" w:rsidP="007F2976">
      <w:pPr>
        <w:spacing w:after="0"/>
        <w:rPr>
          <w:rFonts w:ascii="Arial Narrow" w:hAnsi="Arial Narrow" w:cs="Arial"/>
          <w:lang w:val="es-ES"/>
        </w:rPr>
      </w:pPr>
    </w:p>
    <w:p w:rsidR="007F2976" w:rsidRDefault="007F2976" w:rsidP="007F2976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6C5B39">
        <w:rPr>
          <w:rFonts w:ascii="Tahoma" w:hAnsi="Tahoma" w:cs="Tahoma"/>
          <w:b/>
          <w:sz w:val="20"/>
          <w:szCs w:val="20"/>
        </w:rPr>
        <w:t>RESOLUCION No. 126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7F2976" w:rsidRDefault="007F2976" w:rsidP="007F297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6C5B39">
        <w:rPr>
          <w:rFonts w:ascii="Tahoma" w:hAnsi="Tahoma" w:cs="Tahoma"/>
          <w:b/>
          <w:sz w:val="20"/>
          <w:szCs w:val="20"/>
        </w:rPr>
        <w:t xml:space="preserve">ROCESO DE COBRO </w:t>
      </w:r>
      <w:r w:rsidR="006C5B39">
        <w:rPr>
          <w:rFonts w:ascii="Tahoma" w:hAnsi="Tahoma" w:cs="Tahoma"/>
          <w:b/>
          <w:sz w:val="20"/>
          <w:szCs w:val="20"/>
        </w:rPr>
        <w:tab/>
        <w:t>COACTIVO No.017</w:t>
      </w:r>
      <w:r>
        <w:rPr>
          <w:rFonts w:ascii="Tahoma" w:hAnsi="Tahoma" w:cs="Tahoma"/>
          <w:b/>
          <w:sz w:val="20"/>
          <w:szCs w:val="20"/>
        </w:rPr>
        <w:t xml:space="preserve"> de 2015 </w:t>
      </w:r>
    </w:p>
    <w:p w:rsidR="007F2976" w:rsidRDefault="007F2976" w:rsidP="007F297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7F2976" w:rsidRDefault="007F2976" w:rsidP="007F297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7F2976" w:rsidRDefault="007F2976" w:rsidP="007F2976">
      <w:pPr>
        <w:spacing w:after="0"/>
        <w:rPr>
          <w:rFonts w:ascii="Tahoma" w:hAnsi="Tahoma" w:cs="Tahoma"/>
          <w:b/>
          <w:sz w:val="20"/>
          <w:szCs w:val="20"/>
        </w:rPr>
      </w:pPr>
    </w:p>
    <w:p w:rsidR="007F2976" w:rsidRDefault="007F2976" w:rsidP="007F2976"/>
    <w:p w:rsidR="007F2976" w:rsidRDefault="007F2976" w:rsidP="007F2976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6C5B39">
        <w:rPr>
          <w:rFonts w:ascii="Arial Narrow" w:hAnsi="Arial Narrow" w:cs="Arial"/>
          <w:b/>
          <w:lang w:val="es-ES"/>
        </w:rPr>
        <w:t>SANDRA LILIANA ARIAS VANEGAS</w:t>
      </w:r>
    </w:p>
    <w:p w:rsidR="007F2976" w:rsidRDefault="007F2976" w:rsidP="007F2976">
      <w:pPr>
        <w:rPr>
          <w:rFonts w:ascii="Arial Narrow" w:hAnsi="Arial Narrow" w:cs="Tahoma"/>
          <w:b/>
        </w:rPr>
      </w:pPr>
    </w:p>
    <w:p w:rsidR="007F2976" w:rsidRDefault="007F2976" w:rsidP="007F2976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6C5B39">
        <w:rPr>
          <w:rFonts w:ascii="Arial Narrow" w:hAnsi="Arial Narrow" w:cs="Arial"/>
          <w:b/>
          <w:lang w:val="es-ES"/>
        </w:rPr>
        <w:t>URB  QUINTAS  DE LOS ANDES MZ 7 CASA 12</w:t>
      </w:r>
    </w:p>
    <w:p w:rsidR="007F2976" w:rsidRDefault="007F2976" w:rsidP="007F2976">
      <w:pPr>
        <w:rPr>
          <w:lang w:val="es-ES"/>
        </w:rPr>
      </w:pPr>
    </w:p>
    <w:p w:rsidR="007F2976" w:rsidRDefault="007F2976" w:rsidP="007F2976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7F2976" w:rsidRDefault="007F2976" w:rsidP="007F2976">
      <w:pPr>
        <w:rPr>
          <w:rFonts w:ascii="Arial Narrow" w:hAnsi="Arial Narrow" w:cs="Arial"/>
          <w:lang w:val="es-ES"/>
        </w:rPr>
      </w:pPr>
    </w:p>
    <w:p w:rsidR="007F2976" w:rsidRDefault="007F2976" w:rsidP="007F2976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7F2976" w:rsidRDefault="007F2976" w:rsidP="007F2976">
      <w:pPr>
        <w:rPr>
          <w:rFonts w:ascii="Arial Narrow" w:hAnsi="Arial Narrow" w:cs="Arial"/>
          <w:lang w:val="es-ES"/>
        </w:rPr>
      </w:pPr>
    </w:p>
    <w:p w:rsidR="007F2976" w:rsidRDefault="007F2976" w:rsidP="007F2976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7F2976" w:rsidRDefault="007F2976" w:rsidP="007F2976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7F2976" w:rsidRDefault="007F2976" w:rsidP="007F2976">
      <w:pPr>
        <w:rPr>
          <w:rFonts w:ascii="Arial Narrow" w:hAnsi="Arial Narrow" w:cs="Arial"/>
          <w:lang w:val="es-ES"/>
        </w:rPr>
      </w:pPr>
    </w:p>
    <w:p w:rsidR="007F2976" w:rsidRDefault="007F2976" w:rsidP="007F2976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7F2976" w:rsidRDefault="007F2976" w:rsidP="007F297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7F2976" w:rsidRDefault="007F2976" w:rsidP="007F2976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7F2976" w:rsidRDefault="007F2976" w:rsidP="007F297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No.126 DE 2018</w:t>
      </w: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017 de 2015 Empresas Públicas de Armenia EPA - ESP</w:t>
      </w: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CB4D3D" w:rsidRDefault="00CB4D3D" w:rsidP="00CB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Cs/>
          <w:sz w:val="20"/>
          <w:szCs w:val="20"/>
          <w:lang w:val="es-ES" w:eastAsia="es-ES"/>
        </w:rPr>
        <w:t xml:space="preserve">Armenia, mayo (28) de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Dos Mil Dieciocho (2018).</w:t>
      </w:r>
    </w:p>
    <w:p w:rsidR="00CB4D3D" w:rsidRDefault="00CB4D3D" w:rsidP="00CB4D3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Que con fecha del (24) de abril de 2015, se libró mandamiento de pago por la suma de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SEISCIENTOS NOVENTA Y TRES MIL QUINIENTOS TREINTA Y NUEVE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PESOS M/CTE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($693.539) por concepto de prestación de servicios de acueducto, alcantarillado y aseo.</w:t>
      </w: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Que para dicho mandamiento de pago se envió citación el 24 de febrero de 2015 correspondiente al predio ubicado en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la URB.QUINTAS DE LOS ANDES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7 CASA 12 B,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de la ciudad de Armenia.</w:t>
      </w: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No.33287562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t>Que conforme a verificación  de nuestro sistema, se observa que el usuario canceló la totalidad de la deuda, luego de haberse descontado los intereses moratorios, encontrándose a paz y salvo al día de hoy, solo tiene pendiente de pago la factura del mes vigente.</w:t>
      </w: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noProof/>
          <w:sz w:val="20"/>
          <w:szCs w:val="20"/>
        </w:rPr>
        <w:drawing>
          <wp:inline distT="0" distB="0" distL="0" distR="0">
            <wp:extent cx="5610225" cy="2505075"/>
            <wp:effectExtent l="0" t="0" r="9525" b="9525"/>
            <wp:docPr id="1" name="Imagen 1" descr="Captura de pantalla (1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(12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CB4D3D" w:rsidRDefault="00CB4D3D" w:rsidP="00CB4D3D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CB4D3D" w:rsidRDefault="00CB4D3D" w:rsidP="00CB4D3D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RESUELVE</w:t>
      </w: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ARTICULO PRIMERO.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Declarar terminado el proceso de cobro coactivo No.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2015-017 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URB.QUINTAS DE LOS ANDES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7 CASA 12 B,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 la ciudad de Armenia, por el pago total de la obligación. </w:t>
      </w: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Comuníquese y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Notifíquese la decisión a la interesada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SANDRA LILIANA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ARIAS VANEGAS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. Y archívese el expedi</w:t>
      </w:r>
      <w:bookmarkStart w:id="0" w:name="_Hlk503422348"/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ente </w:t>
      </w: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bookmarkEnd w:id="0"/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CB4D3D" w:rsidRDefault="00CB4D3D" w:rsidP="00CB4D3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CB4D3D" w:rsidRDefault="00CB4D3D" w:rsidP="00CB4D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CB4D3D" w:rsidRDefault="00CB4D3D" w:rsidP="00CB4D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</w:t>
      </w:r>
    </w:p>
    <w:p w:rsidR="00CB4D3D" w:rsidRDefault="00CB4D3D" w:rsidP="00CB4D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CB4D3D" w:rsidRPr="00CB4D3D" w:rsidRDefault="00CB4D3D" w:rsidP="00CB4D3D">
      <w:pPr>
        <w:spacing w:after="0"/>
        <w:rPr>
          <w:rFonts w:ascii="Tahoma" w:eastAsiaTheme="minorHAnsi" w:hAnsi="Tahoma" w:cs="Tahoma"/>
          <w:i/>
          <w:sz w:val="14"/>
          <w:szCs w:val="14"/>
          <w:lang w:eastAsia="en-US"/>
        </w:rPr>
      </w:pPr>
      <w:r>
        <w:rPr>
          <w:rFonts w:ascii="Tahoma" w:hAnsi="Tahoma" w:cs="Tahoma"/>
          <w:i/>
          <w:sz w:val="14"/>
          <w:szCs w:val="14"/>
        </w:rPr>
        <w:t>Revisó: LINA MARIA SALAZAR C</w:t>
      </w:r>
    </w:p>
    <w:p w:rsidR="00CB4D3D" w:rsidRDefault="00CB4D3D" w:rsidP="00CB4D3D">
      <w:pPr>
        <w:spacing w:after="0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Profesional Especializado – Abogado Cobro Coactivo </w:t>
      </w:r>
    </w:p>
    <w:p w:rsidR="00CB4D3D" w:rsidRDefault="00CB4D3D" w:rsidP="00CB4D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CB4D3D" w:rsidRDefault="00CB4D3D" w:rsidP="00CB4D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6E3726" w:rsidRPr="00CB4D3D" w:rsidRDefault="006E3726">
      <w:pPr>
        <w:rPr>
          <w:lang w:val="es-ES"/>
        </w:rPr>
      </w:pPr>
      <w:bookmarkStart w:id="1" w:name="_GoBack"/>
      <w:bookmarkEnd w:id="1"/>
    </w:p>
    <w:sectPr w:rsidR="006E3726" w:rsidRPr="00CB4D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7A"/>
    <w:rsid w:val="006C5B39"/>
    <w:rsid w:val="006E3726"/>
    <w:rsid w:val="007F2976"/>
    <w:rsid w:val="00CB4D3D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976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F2976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7F2976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D3D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976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F2976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7F2976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D3D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2509</Characters>
  <Application>Microsoft Office Word</Application>
  <DocSecurity>0</DocSecurity>
  <Lines>20</Lines>
  <Paragraphs>5</Paragraphs>
  <ScaleCrop>false</ScaleCrop>
  <Company>EPA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2018-06-14T15:51:00Z</dcterms:created>
  <dcterms:modified xsi:type="dcterms:W3CDTF">2018-06-14T16:12:00Z</dcterms:modified>
</cp:coreProperties>
</file>