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1" w:rsidRDefault="00F35B41" w:rsidP="00F35B4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35B41" w:rsidRDefault="00082760" w:rsidP="00F35B4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No.044</w:t>
      </w:r>
    </w:p>
    <w:p w:rsidR="00F35B41" w:rsidRDefault="00F35B41" w:rsidP="00F35B4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35B41" w:rsidRDefault="00082760" w:rsidP="00F35B4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18</w:t>
      </w:r>
      <w:r w:rsidR="00F35B41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F35B41" w:rsidRDefault="00F35B41" w:rsidP="00F35B4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35B41" w:rsidRDefault="00F35B41" w:rsidP="00F35B4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D41EC4">
        <w:rPr>
          <w:rFonts w:ascii="Arial Narrow" w:hAnsi="Arial Narrow" w:cs="Arial"/>
          <w:b/>
          <w:lang w:val="es-ES"/>
        </w:rPr>
        <w:t>STELLA PEREZ BALLEN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35B41" w:rsidRDefault="00F35B41" w:rsidP="00F35B41">
      <w:pPr>
        <w:spacing w:after="0"/>
        <w:rPr>
          <w:rFonts w:ascii="Arial Narrow" w:hAnsi="Arial Narrow" w:cs="Arial"/>
          <w:lang w:val="es-ES"/>
        </w:rPr>
      </w:pPr>
    </w:p>
    <w:p w:rsidR="00F35B41" w:rsidRDefault="00F35B41" w:rsidP="00F35B4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D41EC4">
        <w:rPr>
          <w:rFonts w:ascii="Tahoma" w:hAnsi="Tahoma" w:cs="Tahoma"/>
          <w:b/>
          <w:sz w:val="20"/>
          <w:szCs w:val="20"/>
        </w:rPr>
        <w:t>RESOLUCION No.059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35B41" w:rsidRDefault="00F35B41" w:rsidP="00F35B4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D41EC4">
        <w:rPr>
          <w:rFonts w:ascii="Tahoma" w:hAnsi="Tahoma" w:cs="Tahoma"/>
          <w:b/>
          <w:sz w:val="20"/>
          <w:szCs w:val="20"/>
        </w:rPr>
        <w:t xml:space="preserve">OCESO DE COBRO </w:t>
      </w:r>
      <w:r w:rsidR="00D41EC4">
        <w:rPr>
          <w:rFonts w:ascii="Tahoma" w:hAnsi="Tahoma" w:cs="Tahoma"/>
          <w:b/>
          <w:sz w:val="20"/>
          <w:szCs w:val="20"/>
        </w:rPr>
        <w:tab/>
        <w:t>COACTIVO No. 089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35B41" w:rsidRDefault="00F35B41" w:rsidP="00F35B4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35B41" w:rsidRDefault="00F35B41" w:rsidP="00F35B4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35B41" w:rsidRDefault="00F35B41" w:rsidP="00F35B41">
      <w:pPr>
        <w:spacing w:after="0"/>
        <w:rPr>
          <w:rFonts w:ascii="Tahoma" w:hAnsi="Tahoma" w:cs="Tahoma"/>
          <w:b/>
          <w:sz w:val="20"/>
          <w:szCs w:val="20"/>
        </w:rPr>
      </w:pPr>
    </w:p>
    <w:p w:rsidR="00F35B41" w:rsidRDefault="00F35B41" w:rsidP="00F35B41"/>
    <w:p w:rsidR="00F35B41" w:rsidRDefault="00F35B41" w:rsidP="00F35B41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E609EB">
        <w:rPr>
          <w:rFonts w:ascii="Arial Narrow" w:hAnsi="Arial Narrow" w:cs="Arial"/>
          <w:b/>
          <w:lang w:val="es-ES"/>
        </w:rPr>
        <w:t>STELLA PEREZ BALLEN</w:t>
      </w:r>
    </w:p>
    <w:p w:rsidR="00F35B41" w:rsidRDefault="00F35B41" w:rsidP="00F35B41">
      <w:pPr>
        <w:rPr>
          <w:rFonts w:ascii="Arial Narrow" w:hAnsi="Arial Narrow" w:cs="Tahoma"/>
          <w:b/>
        </w:rPr>
      </w:pPr>
    </w:p>
    <w:p w:rsidR="00F35B41" w:rsidRDefault="00F35B41" w:rsidP="00F35B41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E609EB">
        <w:rPr>
          <w:rFonts w:ascii="Arial Narrow" w:hAnsi="Arial Narrow" w:cs="Arial"/>
          <w:b/>
        </w:rPr>
        <w:t>BOYACA CR 19 37 25</w:t>
      </w:r>
    </w:p>
    <w:p w:rsidR="00F35B41" w:rsidRDefault="00F35B41" w:rsidP="00F35B41">
      <w:pPr>
        <w:rPr>
          <w:lang w:val="es-ES"/>
        </w:rPr>
      </w:pPr>
    </w:p>
    <w:p w:rsidR="00F35B41" w:rsidRDefault="00F35B41" w:rsidP="00F35B41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35B41" w:rsidRDefault="00F35B41" w:rsidP="00F35B41">
      <w:pPr>
        <w:rPr>
          <w:rFonts w:ascii="Arial Narrow" w:hAnsi="Arial Narrow" w:cs="Arial"/>
          <w:lang w:val="es-ES"/>
        </w:rPr>
      </w:pPr>
    </w:p>
    <w:p w:rsidR="00F35B41" w:rsidRDefault="00F35B41" w:rsidP="00F35B41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35B41" w:rsidRDefault="00F35B41" w:rsidP="00F35B41">
      <w:pPr>
        <w:rPr>
          <w:rFonts w:ascii="Arial Narrow" w:hAnsi="Arial Narrow" w:cs="Arial"/>
          <w:lang w:val="es-ES"/>
        </w:rPr>
      </w:pPr>
    </w:p>
    <w:p w:rsidR="00F35B41" w:rsidRDefault="00F35B41" w:rsidP="00F35B41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35B41" w:rsidRDefault="00F35B41" w:rsidP="00F35B41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35B41" w:rsidRDefault="00F35B41" w:rsidP="00F35B41">
      <w:pPr>
        <w:rPr>
          <w:rFonts w:ascii="Arial Narrow" w:hAnsi="Arial Narrow" w:cs="Arial"/>
          <w:lang w:val="es-ES"/>
        </w:rPr>
      </w:pPr>
    </w:p>
    <w:p w:rsidR="00F35B41" w:rsidRDefault="00F35B41" w:rsidP="00F35B41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35B41" w:rsidRDefault="00F35B41" w:rsidP="00F35B41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35B41" w:rsidRDefault="00F35B41" w:rsidP="00F35B41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35B41" w:rsidRDefault="00F35B41" w:rsidP="00F35B41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4B45AE" w:rsidRDefault="004B45AE" w:rsidP="004B45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RESOLUCION  059 DE 2018</w:t>
      </w:r>
    </w:p>
    <w:p w:rsidR="004B45AE" w:rsidRDefault="004B45AE" w:rsidP="004B45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4B45AE" w:rsidRDefault="004B45AE" w:rsidP="004B45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PROCESO N. 089 de 2015 Empresas Públicas de Armenia EPA ESP</w:t>
      </w:r>
    </w:p>
    <w:p w:rsidR="004B45AE" w:rsidRDefault="004B45AE" w:rsidP="004B45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Comercial -Jurisdicción Coactiva-</w:t>
      </w:r>
    </w:p>
    <w:p w:rsidR="004B45AE" w:rsidRDefault="004B45AE" w:rsidP="004B45AE">
      <w:pPr>
        <w:tabs>
          <w:tab w:val="left" w:pos="340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B45AE" w:rsidRDefault="004B45AE" w:rsidP="004B45AE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Armenia, Abril treinta (30) de </w:t>
      </w:r>
      <w:r>
        <w:rPr>
          <w:rFonts w:ascii="Tahoma" w:hAnsi="Tahoma" w:cs="Tahoma"/>
          <w:sz w:val="24"/>
          <w:szCs w:val="24"/>
        </w:rPr>
        <w:t>Dos Mil Dieciocho (2018).</w:t>
      </w:r>
    </w:p>
    <w:p w:rsidR="004B45AE" w:rsidRDefault="004B45AE" w:rsidP="004B45AE">
      <w:pPr>
        <w:jc w:val="both"/>
        <w:rPr>
          <w:rFonts w:ascii="Tahoma" w:hAnsi="Tahoma" w:cs="Tahoma"/>
          <w:sz w:val="24"/>
          <w:szCs w:val="24"/>
        </w:rPr>
      </w:pPr>
    </w:p>
    <w:p w:rsidR="004B45AE" w:rsidRDefault="004B45AE" w:rsidP="004B45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4B45AE" w:rsidRDefault="004B45AE" w:rsidP="004B45AE">
      <w:pPr>
        <w:jc w:val="center"/>
        <w:rPr>
          <w:rFonts w:ascii="Tahoma" w:hAnsi="Tahoma" w:cs="Tahoma"/>
          <w:b/>
          <w:sz w:val="24"/>
          <w:szCs w:val="24"/>
        </w:rPr>
      </w:pPr>
    </w:p>
    <w:p w:rsidR="004B45AE" w:rsidRDefault="004B45AE" w:rsidP="004B45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4B45AE" w:rsidRDefault="004B45AE" w:rsidP="004B45AE">
      <w:pPr>
        <w:jc w:val="both"/>
        <w:rPr>
          <w:rFonts w:ascii="Tahoma" w:hAnsi="Tahoma" w:cs="Tahoma"/>
          <w:sz w:val="24"/>
          <w:szCs w:val="24"/>
        </w:rPr>
      </w:pPr>
    </w:p>
    <w:p w:rsidR="004B45AE" w:rsidRDefault="004B45AE" w:rsidP="004B45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 fecha de tres (3) de Marzo de 2015,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NOVECIENTOS DIEZ MIL TRESCIENTOS SESENTA Y CUATRO ($910.364) </w:t>
      </w:r>
      <w:bookmarkEnd w:id="0"/>
      <w:r>
        <w:rPr>
          <w:rFonts w:ascii="Tahoma" w:hAnsi="Tahoma" w:cs="Tahoma"/>
          <w:sz w:val="24"/>
          <w:szCs w:val="24"/>
        </w:rPr>
        <w:t>por concepto de acueducto, alcantarillado y aseo de Empresas Públicas de Armenia ESP.</w:t>
      </w:r>
      <w:bookmarkEnd w:id="1"/>
    </w:p>
    <w:p w:rsidR="004B45AE" w:rsidRDefault="004B45AE" w:rsidP="004B45A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dicho mandamiento de pago se envió citación para notificación el día 3 de marzo de 2015, al señora STELLA PEREZ BALLEN usuario de los servicios prestados al predio ubicado en </w:t>
      </w:r>
      <w:r>
        <w:rPr>
          <w:rFonts w:ascii="Tahoma" w:hAnsi="Tahoma" w:cs="Tahoma"/>
          <w:b/>
          <w:sz w:val="24"/>
          <w:szCs w:val="24"/>
        </w:rPr>
        <w:t xml:space="preserve">BOYACA CR 19 37 25 </w:t>
      </w:r>
      <w:r>
        <w:rPr>
          <w:rFonts w:ascii="Tahoma" w:hAnsi="Tahoma" w:cs="Tahoma"/>
          <w:sz w:val="24"/>
          <w:szCs w:val="24"/>
        </w:rPr>
        <w:t xml:space="preserve"> de la ciudad de Armenia, </w:t>
      </w:r>
      <w:r>
        <w:rPr>
          <w:rFonts w:ascii="Tahoma" w:hAnsi="Tahoma" w:cs="Tahoma"/>
          <w:b/>
          <w:sz w:val="24"/>
          <w:szCs w:val="24"/>
        </w:rPr>
        <w:t>Matricula interna 22266.</w:t>
      </w:r>
    </w:p>
    <w:p w:rsidR="004B45AE" w:rsidRDefault="004B45AE" w:rsidP="004B45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la obligación que se ejecuta se encuentra contenida en la factura</w:t>
      </w:r>
      <w:bookmarkStart w:id="2" w:name="_Hlk511230896"/>
      <w:r>
        <w:rPr>
          <w:rFonts w:ascii="Tahoma" w:hAnsi="Tahoma" w:cs="Tahoma"/>
          <w:sz w:val="24"/>
          <w:szCs w:val="24"/>
        </w:rPr>
        <w:t xml:space="preserve"> 3</w:t>
      </w:r>
      <w:bookmarkEnd w:id="2"/>
      <w:r>
        <w:rPr>
          <w:rFonts w:ascii="Tahoma" w:hAnsi="Tahoma" w:cs="Tahoma"/>
          <w:sz w:val="24"/>
          <w:szCs w:val="24"/>
        </w:rPr>
        <w:t>3301181 y corresponde a los valores adeudados por concepto de la prestación de servicios públicos domiciliarios de acueducto, alcantarillado y aseo.</w:t>
      </w:r>
    </w:p>
    <w:p w:rsidR="004B45AE" w:rsidRDefault="004B45AE" w:rsidP="004B45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y se encuentra a paz y salvo con los servicios de Acueducto, Alcantarillado y Aseo.  </w:t>
      </w:r>
      <w:r>
        <w:rPr>
          <w:rFonts w:ascii="Tahoma" w:hAnsi="Tahoma" w:cs="Tahoma"/>
          <w:b/>
          <w:sz w:val="24"/>
          <w:szCs w:val="24"/>
        </w:rPr>
        <w:t>Matricula 22266.</w:t>
      </w:r>
    </w:p>
    <w:p w:rsidR="004B45AE" w:rsidRDefault="004B45AE" w:rsidP="004B45AE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>
            <wp:extent cx="5610225" cy="2857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8" b="5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AE" w:rsidRDefault="004B45AE" w:rsidP="004B45AE">
      <w:pPr>
        <w:jc w:val="both"/>
        <w:rPr>
          <w:rFonts w:ascii="Tahoma" w:hAnsi="Tahoma" w:cs="Tahoma"/>
          <w:noProof/>
        </w:rPr>
      </w:pPr>
    </w:p>
    <w:p w:rsidR="004B45AE" w:rsidRDefault="004B45AE" w:rsidP="004B45AE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4B45AE" w:rsidRDefault="004B45AE" w:rsidP="004B45AE">
      <w:pPr>
        <w:pStyle w:val="Ttulo1"/>
        <w:rPr>
          <w:rFonts w:ascii="Tahoma" w:hAnsi="Tahoma" w:cs="Tahoma"/>
          <w:lang w:val="es-ES" w:eastAsia="es-ES"/>
        </w:rPr>
      </w:pPr>
    </w:p>
    <w:p w:rsidR="004B45AE" w:rsidRDefault="004B45AE" w:rsidP="004B45AE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4B45AE" w:rsidRDefault="004B45AE" w:rsidP="004B45AE">
      <w:pPr>
        <w:jc w:val="both"/>
        <w:rPr>
          <w:rFonts w:ascii="Tahoma" w:hAnsi="Tahoma" w:cs="Tahoma"/>
          <w:b/>
        </w:rPr>
      </w:pPr>
    </w:p>
    <w:p w:rsidR="004B45AE" w:rsidRDefault="004B45AE" w:rsidP="004B45A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2015-089 </w:t>
      </w:r>
      <w:r>
        <w:rPr>
          <w:rFonts w:ascii="Tahoma" w:hAnsi="Tahoma" w:cs="Tahoma"/>
        </w:rPr>
        <w:t>que por jurisdicción coactiva se adelantaba en contra del predio ubicado en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>BOYACA</w:t>
      </w:r>
      <w:r>
        <w:rPr>
          <w:rFonts w:ascii="Tahoma" w:hAnsi="Tahoma" w:cs="Tahoma"/>
          <w:b/>
          <w:sz w:val="24"/>
          <w:szCs w:val="24"/>
        </w:rPr>
        <w:t xml:space="preserve"> CR 19 37 25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de la ciudad de Armenia, por el pago total de la obligación, </w:t>
      </w:r>
      <w:r>
        <w:rPr>
          <w:rFonts w:ascii="Tahoma" w:hAnsi="Tahoma" w:cs="Tahoma"/>
          <w:b/>
        </w:rPr>
        <w:t>Matricula interna No. 22266.</w:t>
      </w:r>
    </w:p>
    <w:p w:rsidR="004B45AE" w:rsidRDefault="004B45AE" w:rsidP="004B45A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SEGUNDO. </w:t>
      </w:r>
      <w:r>
        <w:rPr>
          <w:rFonts w:ascii="Tahoma" w:hAnsi="Tahoma" w:cs="Tahoma"/>
        </w:rPr>
        <w:t xml:space="preserve">Notifíquese la decisión al interesado y archívese el expediente iniciado al predio ubicado en la </w:t>
      </w:r>
      <w:r>
        <w:rPr>
          <w:rFonts w:ascii="Tahoma" w:hAnsi="Tahoma" w:cs="Tahoma"/>
          <w:b/>
        </w:rPr>
        <w:t>BOYACA</w:t>
      </w:r>
      <w:r>
        <w:rPr>
          <w:rFonts w:ascii="Tahoma" w:hAnsi="Tahoma" w:cs="Tahoma"/>
          <w:b/>
          <w:sz w:val="24"/>
          <w:szCs w:val="24"/>
        </w:rPr>
        <w:t xml:space="preserve"> CR 19 37 25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de la ciudad de Armenia.</w:t>
      </w:r>
    </w:p>
    <w:p w:rsidR="004B45AE" w:rsidRDefault="004B45AE" w:rsidP="004B45AE">
      <w:pPr>
        <w:jc w:val="both"/>
        <w:rPr>
          <w:rFonts w:ascii="Tahoma" w:hAnsi="Tahoma" w:cs="Tahoma"/>
        </w:rPr>
      </w:pPr>
    </w:p>
    <w:p w:rsidR="004B45AE" w:rsidRDefault="004B45AE" w:rsidP="004B45AE">
      <w:pPr>
        <w:jc w:val="both"/>
        <w:rPr>
          <w:rFonts w:ascii="Tahoma" w:hAnsi="Tahoma" w:cs="Tahoma"/>
          <w:b/>
        </w:rPr>
      </w:pPr>
    </w:p>
    <w:p w:rsidR="004B45AE" w:rsidRDefault="004B45AE" w:rsidP="004B45AE">
      <w:pPr>
        <w:jc w:val="both"/>
        <w:rPr>
          <w:rFonts w:ascii="Tahoma" w:hAnsi="Tahoma" w:cs="Tahoma"/>
          <w:b/>
        </w:rPr>
      </w:pPr>
    </w:p>
    <w:p w:rsidR="004B45AE" w:rsidRDefault="004B45AE" w:rsidP="004B45A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JORGE IVAN RENGIFO RODRIGUEZ</w:t>
      </w:r>
    </w:p>
    <w:p w:rsidR="004B45AE" w:rsidRDefault="004B45AE" w:rsidP="004B45A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Director Comercial EPA E.S.P.</w:t>
      </w:r>
    </w:p>
    <w:p w:rsidR="004B45AE" w:rsidRDefault="004B45AE" w:rsidP="004B45AE">
      <w:pPr>
        <w:jc w:val="both"/>
        <w:rPr>
          <w:rFonts w:ascii="Tahoma" w:hAnsi="Tahoma" w:cs="Tahoma"/>
          <w:b/>
        </w:rPr>
      </w:pPr>
    </w:p>
    <w:p w:rsidR="004B45AE" w:rsidRDefault="004B45AE" w:rsidP="004B45A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Elaboró: </w:t>
      </w:r>
      <w:proofErr w:type="spellStart"/>
      <w:r>
        <w:rPr>
          <w:rFonts w:ascii="Tahoma" w:hAnsi="Tahoma" w:cs="Tahoma"/>
          <w:sz w:val="16"/>
          <w:szCs w:val="16"/>
        </w:rPr>
        <w:t>Eduard</w:t>
      </w:r>
      <w:proofErr w:type="spellEnd"/>
      <w:r>
        <w:rPr>
          <w:rFonts w:ascii="Tahoma" w:hAnsi="Tahoma" w:cs="Tahoma"/>
          <w:sz w:val="16"/>
          <w:szCs w:val="16"/>
        </w:rPr>
        <w:t xml:space="preserve"> A Salazar Cardona/ Contratista</w:t>
      </w:r>
    </w:p>
    <w:p w:rsidR="004B45AE" w:rsidRDefault="004B45AE" w:rsidP="004B45A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Revisó: Lina </w:t>
      </w:r>
      <w:proofErr w:type="spellStart"/>
      <w:r>
        <w:rPr>
          <w:rFonts w:ascii="Tahoma" w:hAnsi="Tahoma" w:cs="Tahoma"/>
          <w:sz w:val="16"/>
          <w:szCs w:val="16"/>
        </w:rPr>
        <w:t>Maria</w:t>
      </w:r>
      <w:proofErr w:type="spellEnd"/>
      <w:r>
        <w:rPr>
          <w:rFonts w:ascii="Tahoma" w:hAnsi="Tahoma" w:cs="Tahoma"/>
          <w:sz w:val="16"/>
          <w:szCs w:val="16"/>
        </w:rPr>
        <w:t xml:space="preserve"> Salazar C</w:t>
      </w:r>
      <w:proofErr w:type="gramStart"/>
      <w:r>
        <w:rPr>
          <w:rFonts w:ascii="Tahoma" w:hAnsi="Tahoma" w:cs="Tahoma"/>
          <w:sz w:val="16"/>
          <w:szCs w:val="16"/>
        </w:rPr>
        <w:t>./</w:t>
      </w:r>
      <w:proofErr w:type="gramEnd"/>
      <w:r>
        <w:rPr>
          <w:rFonts w:ascii="Tahoma" w:hAnsi="Tahoma" w:cs="Tahoma"/>
          <w:sz w:val="16"/>
          <w:szCs w:val="16"/>
        </w:rPr>
        <w:t>Profesional Especializado III</w:t>
      </w:r>
    </w:p>
    <w:p w:rsidR="004B45AE" w:rsidRDefault="004B45AE" w:rsidP="004B45AE">
      <w:pPr>
        <w:jc w:val="both"/>
        <w:rPr>
          <w:rFonts w:ascii="Tahoma" w:hAnsi="Tahoma" w:cs="Tahoma"/>
          <w:sz w:val="16"/>
          <w:szCs w:val="16"/>
        </w:rPr>
      </w:pPr>
    </w:p>
    <w:p w:rsidR="004B45AE" w:rsidRDefault="004B45AE" w:rsidP="004B45A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4B45AE" w:rsidRDefault="004B45AE" w:rsidP="004B45A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Armenia, 30 de abril de 2018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Señor(a)</w:t>
      </w:r>
    </w:p>
    <w:p w:rsidR="004B45AE" w:rsidRDefault="004B45AE" w:rsidP="004B45A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STELLA PEREZ BALLEN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 19 37 – 25  SECTOR BOYACA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Armenia Quindío 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ASUNTO:</w:t>
      </w:r>
      <w:r>
        <w:rPr>
          <w:rFonts w:ascii="Tahoma" w:hAnsi="Tahoma" w:cs="Tahoma"/>
          <w:sz w:val="20"/>
          <w:szCs w:val="20"/>
        </w:rPr>
        <w:t xml:space="preserve"> COMUNICACIÓN TERMINACIÓN PROCESO 2015-089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Cordial Saludo, 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890.000.439.-9, emitió </w:t>
      </w:r>
      <w:r>
        <w:rPr>
          <w:rFonts w:ascii="Tahoma" w:hAnsi="Tahoma" w:cs="Tahoma"/>
          <w:b/>
          <w:sz w:val="20"/>
          <w:szCs w:val="20"/>
        </w:rPr>
        <w:t>Resoluciones No.059</w:t>
      </w:r>
      <w:r>
        <w:rPr>
          <w:rFonts w:ascii="Tahoma" w:hAnsi="Tahoma" w:cs="Tahoma"/>
          <w:sz w:val="20"/>
          <w:szCs w:val="20"/>
        </w:rPr>
        <w:t xml:space="preserve"> de abril 30 de 2018, por medio de la cual se dio por terminado el proceso de cobro coactivo número 2015-084, iniciado sobre el predio ubicado en la CR 19 37-25, identificado con la </w:t>
      </w:r>
      <w:r>
        <w:rPr>
          <w:rFonts w:ascii="Tahoma" w:hAnsi="Tahoma" w:cs="Tahoma"/>
          <w:b/>
          <w:sz w:val="20"/>
          <w:szCs w:val="20"/>
        </w:rPr>
        <w:t>Matricula No. 22266.</w:t>
      </w:r>
    </w:p>
    <w:p w:rsidR="004B45AE" w:rsidRDefault="004B45AE" w:rsidP="004B45AE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>
        <w:rPr>
          <w:rFonts w:ascii="Tahoma" w:hAnsi="Tahoma" w:cs="Tahoma"/>
          <w:sz w:val="20"/>
          <w:szCs w:val="20"/>
        </w:rPr>
        <w:t xml:space="preserve">, dentro de los diez (10) días hábiles siguientes al recibo de la presente comunicación, a fin de notificarse personalmente de las Resoluciones 059 </w:t>
      </w:r>
      <w:r>
        <w:rPr>
          <w:rFonts w:ascii="Tahoma" w:hAnsi="Tahoma" w:cs="Tahoma"/>
          <w:b/>
          <w:i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POR MEDIO DE LA CUAL SE DA POR TERMINADO EL PROCESO DE COBRO COACTIVO, MATRICULA INTERNA 22266.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Atentamente,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4B45AE" w:rsidRDefault="004B45AE" w:rsidP="004B45AE">
      <w:pPr>
        <w:jc w:val="both"/>
        <w:rPr>
          <w:rFonts w:ascii="Tahoma" w:hAnsi="Tahoma" w:cs="Tahoma"/>
          <w:sz w:val="20"/>
          <w:szCs w:val="20"/>
        </w:rPr>
      </w:pPr>
    </w:p>
    <w:p w:rsidR="004B45AE" w:rsidRDefault="004B45AE" w:rsidP="004B45A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LINA MARIA SALAZAR CAMPUZANO</w:t>
      </w:r>
    </w:p>
    <w:p w:rsidR="004B45AE" w:rsidRDefault="004B45AE" w:rsidP="004B45A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Profesional Especializado III</w:t>
      </w:r>
    </w:p>
    <w:p w:rsidR="004B45AE" w:rsidRDefault="004B45AE" w:rsidP="004B45A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Dirección Comercial </w:t>
      </w: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</w:t>
      </w: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No.059 DE 2018.</w:t>
      </w: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</w:p>
    <w:p w:rsidR="004B45AE" w:rsidRDefault="004B45AE" w:rsidP="004B45AE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4B45AE" w:rsidRDefault="004B45AE" w:rsidP="004B45A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4B45AE" w:rsidRDefault="004B45AE" w:rsidP="004B45AE">
      <w:pPr>
        <w:rPr>
          <w:lang w:val="es-ES"/>
        </w:rPr>
      </w:pPr>
    </w:p>
    <w:p w:rsidR="00A44517" w:rsidRDefault="00A44517">
      <w:bookmarkStart w:id="3" w:name="_GoBack"/>
      <w:bookmarkEnd w:id="3"/>
    </w:p>
    <w:sectPr w:rsidR="00A44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78"/>
    <w:rsid w:val="00082760"/>
    <w:rsid w:val="00407F78"/>
    <w:rsid w:val="004B45AE"/>
    <w:rsid w:val="00A44517"/>
    <w:rsid w:val="00D41EC4"/>
    <w:rsid w:val="00E609EB"/>
    <w:rsid w:val="00F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41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B4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35B41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35B41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A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41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B4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35B41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35B41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A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3944</Characters>
  <Application>Microsoft Office Word</Application>
  <DocSecurity>0</DocSecurity>
  <Lines>32</Lines>
  <Paragraphs>9</Paragraphs>
  <ScaleCrop>false</ScaleCrop>
  <Company>EPA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6</cp:revision>
  <dcterms:created xsi:type="dcterms:W3CDTF">2018-05-18T19:36:00Z</dcterms:created>
  <dcterms:modified xsi:type="dcterms:W3CDTF">2018-05-18T20:04:00Z</dcterms:modified>
</cp:coreProperties>
</file>