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EC" w:rsidRDefault="003A3CEC" w:rsidP="003A3CE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3A3CEC" w:rsidRDefault="003A3CEC" w:rsidP="003A3CE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No.021</w:t>
      </w:r>
    </w:p>
    <w:p w:rsidR="003A3CEC" w:rsidRDefault="003A3CEC" w:rsidP="003A3CE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3A3CEC" w:rsidRDefault="003A3CEC" w:rsidP="003A3CE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3A3CEC" w:rsidRDefault="003A3CEC" w:rsidP="003A3CE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3A3CEC" w:rsidRDefault="003A3CEC" w:rsidP="003A3CE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RUBEN DARIO MORA LOPERA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3A3CEC" w:rsidRDefault="003A3CEC" w:rsidP="003A3CEC">
      <w:pPr>
        <w:spacing w:after="0"/>
        <w:rPr>
          <w:rFonts w:ascii="Arial Narrow" w:hAnsi="Arial Narrow" w:cs="Arial"/>
          <w:lang w:val="es-ES"/>
        </w:rPr>
      </w:pPr>
    </w:p>
    <w:p w:rsidR="003A3CEC" w:rsidRDefault="003A3CEC" w:rsidP="003A3C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No.031 DE 2018 </w:t>
      </w:r>
    </w:p>
    <w:p w:rsidR="003A3CEC" w:rsidRDefault="003A3CEC" w:rsidP="003A3CE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016 de 2011 </w:t>
      </w:r>
    </w:p>
    <w:p w:rsidR="003A3CEC" w:rsidRDefault="003A3CEC" w:rsidP="003A3CE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3A3CEC" w:rsidRDefault="003A3CEC" w:rsidP="003A3CE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3A3CEC" w:rsidRDefault="003A3CEC" w:rsidP="003A3CEC">
      <w:pPr>
        <w:spacing w:after="0"/>
        <w:rPr>
          <w:rFonts w:ascii="Tahoma" w:hAnsi="Tahoma" w:cs="Tahoma"/>
          <w:b/>
          <w:sz w:val="20"/>
          <w:szCs w:val="20"/>
        </w:rPr>
      </w:pPr>
    </w:p>
    <w:p w:rsidR="003A3CEC" w:rsidRDefault="003A3CEC" w:rsidP="003A3CEC"/>
    <w:p w:rsidR="003A3CEC" w:rsidRDefault="003A3CEC" w:rsidP="003A3CE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RUBEN DARIO MORA LOPERA</w:t>
      </w:r>
    </w:p>
    <w:p w:rsidR="003A3CEC" w:rsidRDefault="003A3CEC" w:rsidP="003A3CEC">
      <w:pPr>
        <w:rPr>
          <w:rFonts w:ascii="Arial Narrow" w:hAnsi="Arial Narrow" w:cs="Tahoma"/>
          <w:b/>
        </w:rPr>
      </w:pPr>
    </w:p>
    <w:p w:rsidR="003A3CEC" w:rsidRDefault="003A3CEC" w:rsidP="003A3CE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CL 16 No 23 50 CORBONES</w:t>
      </w:r>
    </w:p>
    <w:p w:rsidR="003A3CEC" w:rsidRDefault="003A3CEC" w:rsidP="003A3CEC">
      <w:pPr>
        <w:rPr>
          <w:lang w:val="es-ES"/>
        </w:rPr>
      </w:pPr>
    </w:p>
    <w:p w:rsidR="003A3CEC" w:rsidRDefault="003A3CEC" w:rsidP="003A3CEC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3A3CEC" w:rsidRDefault="003A3CEC" w:rsidP="003A3CEC">
      <w:pPr>
        <w:rPr>
          <w:rFonts w:ascii="Arial Narrow" w:hAnsi="Arial Narrow" w:cs="Arial"/>
          <w:lang w:val="es-ES"/>
        </w:rPr>
      </w:pPr>
    </w:p>
    <w:p w:rsidR="003A3CEC" w:rsidRDefault="003A3CEC" w:rsidP="003A3CEC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3A3CEC" w:rsidRDefault="003A3CEC" w:rsidP="003A3CEC">
      <w:pPr>
        <w:rPr>
          <w:rFonts w:ascii="Arial Narrow" w:hAnsi="Arial Narrow" w:cs="Arial"/>
          <w:lang w:val="es-ES"/>
        </w:rPr>
      </w:pPr>
    </w:p>
    <w:p w:rsidR="003A3CEC" w:rsidRDefault="003A3CEC" w:rsidP="003A3CE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3A3CEC" w:rsidRDefault="003A3CEC" w:rsidP="003A3CE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3A3CEC" w:rsidRDefault="003A3CEC" w:rsidP="003A3CEC">
      <w:pPr>
        <w:rPr>
          <w:rFonts w:ascii="Arial Narrow" w:hAnsi="Arial Narrow" w:cs="Arial"/>
          <w:lang w:val="es-ES"/>
        </w:rPr>
      </w:pPr>
    </w:p>
    <w:p w:rsidR="003A3CEC" w:rsidRDefault="003A3CEC" w:rsidP="003A3CE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3A3CEC" w:rsidRDefault="003A3CEC" w:rsidP="003A3CE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3A3CEC" w:rsidRDefault="003A3CEC" w:rsidP="003A3CE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3A3CEC" w:rsidRDefault="003A3CEC" w:rsidP="003A3CE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FE5B5E" w:rsidRDefault="00FE5B5E" w:rsidP="003A3CEC">
      <w:pPr>
        <w:rPr>
          <w:rFonts w:ascii="Arial Narrow" w:hAnsi="Arial Narrow" w:cs="Tahoma"/>
          <w:b/>
        </w:rPr>
      </w:pP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No.031 DE 2018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016 de 2011 Empresas Públicas de Armenia EPA - ESP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FE5B5E" w:rsidRDefault="00FE5B5E" w:rsidP="00FE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FE5B5E" w:rsidRDefault="00FE5B5E" w:rsidP="00FE5B5E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Marzo (27)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FE5B5E" w:rsidRDefault="00FE5B5E" w:rsidP="00FE5B5E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cuatro (04) de marzo de 2011,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CUATRO MILLONES OCHOCIENTOS SESENTA Y SIETE MIL QUINIENTOS DOCE PESOS </w:t>
      </w:r>
      <w:r>
        <w:rPr>
          <w:rFonts w:ascii="Tahoma" w:eastAsia="Times New Roman" w:hAnsi="Tahoma" w:cs="Tahoma"/>
          <w:lang w:val="es-ES" w:eastAsia="es-ES"/>
        </w:rPr>
        <w:t xml:space="preserve"> ($4.867.512) por concepto de acueducto, alcantarillado, aseo y alumbrado público.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14 de marzo de 2011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16 No.23-50 CORBONES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No-24497967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aseo y alumbrado público.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No.108742.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E5B5E" w:rsidRDefault="00FE5B5E" w:rsidP="00FE5B5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FE5B5E" w:rsidRDefault="00FE5B5E" w:rsidP="00FE5B5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2011-016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16 No.23-50 CORBONES,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16 No.23-50 CORBONES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FE5B5E" w:rsidRDefault="00FE5B5E" w:rsidP="00FE5B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FE5B5E" w:rsidRDefault="00FE5B5E" w:rsidP="00FE5B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FE5B5E" w:rsidRDefault="00FE5B5E" w:rsidP="00FE5B5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FE5B5E" w:rsidRDefault="00FE5B5E" w:rsidP="00FE5B5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FE5B5E" w:rsidRDefault="00FE5B5E" w:rsidP="00FE5B5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 031 DEL 27 DE MARZO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FE5B5E" w:rsidRDefault="00FE5B5E" w:rsidP="00FE5B5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FE5B5E" w:rsidRDefault="00FE5B5E" w:rsidP="00FE5B5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E5B5E" w:rsidRDefault="00FE5B5E" w:rsidP="00FE5B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FE5B5E" w:rsidRDefault="00FE5B5E" w:rsidP="00FE5B5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E5B5E" w:rsidRDefault="00FE5B5E" w:rsidP="00FE5B5E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E5B5E" w:rsidRDefault="00FE5B5E" w:rsidP="00FE5B5E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  <w:bookmarkStart w:id="1" w:name="_GoBack"/>
      <w:bookmarkEnd w:id="1"/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FE5B5E" w:rsidRDefault="00FE5B5E" w:rsidP="00FE5B5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27 de marzo de 2018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RUBEN DARIO MORA LOPERA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Calle 16 No.23-50 </w:t>
      </w:r>
      <w:proofErr w:type="spellStart"/>
      <w:r>
        <w:rPr>
          <w:rFonts w:ascii="Tahoma" w:eastAsia="Times New Roman" w:hAnsi="Tahoma" w:cs="Tahoma"/>
          <w:sz w:val="24"/>
          <w:szCs w:val="24"/>
          <w:lang w:val="es-ES" w:eastAsia="es-ES"/>
        </w:rPr>
        <w:t>Corbones</w:t>
      </w:r>
      <w:proofErr w:type="spell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 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2011-016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No.108742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No.031 de fecha 27 de marzo de 2018, por medio de la cual se dio por terminado el proceso de cobro coactivo número 2011-016, sobre el predio ubicado en 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Calle 16 No.23-50 </w:t>
      </w:r>
      <w:proofErr w:type="spellStart"/>
      <w:r>
        <w:rPr>
          <w:rFonts w:ascii="Tahoma" w:eastAsia="Times New Roman" w:hAnsi="Tahoma" w:cs="Tahoma"/>
          <w:sz w:val="24"/>
          <w:szCs w:val="24"/>
          <w:lang w:val="es-ES" w:eastAsia="es-ES"/>
        </w:rPr>
        <w:t>Corbones</w:t>
      </w:r>
      <w:proofErr w:type="spellEnd"/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 108742.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No.031 de 27 marzo de 2018.</w:t>
      </w:r>
    </w:p>
    <w:p w:rsidR="00FE5B5E" w:rsidRDefault="00FE5B5E" w:rsidP="00FE5B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FE5B5E" w:rsidRDefault="00FE5B5E" w:rsidP="00FE5B5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FE5B5E" w:rsidRPr="00FE5B5E" w:rsidRDefault="00FE5B5E" w:rsidP="003A3CEC">
      <w:pPr>
        <w:rPr>
          <w:rFonts w:ascii="Arial Narrow" w:hAnsi="Arial Narrow" w:cs="Tahoma"/>
          <w:b/>
          <w:lang w:val="es-ES"/>
        </w:rPr>
      </w:pPr>
    </w:p>
    <w:p w:rsidR="00E51BE8" w:rsidRDefault="00E51BE8"/>
    <w:sectPr w:rsidR="00E51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EB"/>
    <w:rsid w:val="003A3CEC"/>
    <w:rsid w:val="004F75EB"/>
    <w:rsid w:val="00E51BE8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E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A3CE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A3CE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E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A3CE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A3CE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3900</Characters>
  <Application>Microsoft Office Word</Application>
  <DocSecurity>0</DocSecurity>
  <Lines>32</Lines>
  <Paragraphs>9</Paragraphs>
  <ScaleCrop>false</ScaleCrop>
  <Company>EPA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2018-04-17T15:48:00Z</dcterms:created>
  <dcterms:modified xsi:type="dcterms:W3CDTF">2018-04-17T15:59:00Z</dcterms:modified>
</cp:coreProperties>
</file>