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AD" w:rsidRPr="003036D4" w:rsidRDefault="000904AD" w:rsidP="000904AD">
      <w:pPr>
        <w:spacing w:after="0" w:line="240" w:lineRule="auto"/>
        <w:jc w:val="center"/>
        <w:rPr>
          <w:rFonts w:ascii="Arial Narrow" w:eastAsia="Calibri" w:hAnsi="Arial Narrow" w:cs="Arial"/>
          <w:b/>
          <w:bCs/>
          <w:lang w:val="es-ES"/>
        </w:rPr>
      </w:pPr>
      <w:r w:rsidRPr="003036D4">
        <w:rPr>
          <w:rFonts w:ascii="Arial Narrow" w:eastAsia="Calibri" w:hAnsi="Arial Narrow" w:cs="Arial"/>
          <w:b/>
          <w:bCs/>
          <w:lang w:val="es-ES"/>
        </w:rPr>
        <w:t>NOTIFICACIÓN POR AVISO</w:t>
      </w:r>
    </w:p>
    <w:p w:rsidR="000904AD" w:rsidRPr="003036D4" w:rsidRDefault="000904AD" w:rsidP="000904AD">
      <w:pPr>
        <w:spacing w:after="0" w:line="240" w:lineRule="auto"/>
        <w:jc w:val="center"/>
        <w:rPr>
          <w:rFonts w:ascii="Arial Narrow" w:eastAsia="Calibri" w:hAnsi="Arial Narrow" w:cs="Arial"/>
          <w:b/>
          <w:bCs/>
          <w:lang w:val="es-ES"/>
        </w:rPr>
      </w:pPr>
    </w:p>
    <w:p w:rsidR="000904AD" w:rsidRPr="003036D4" w:rsidRDefault="000904AD" w:rsidP="000904AD">
      <w:pPr>
        <w:spacing w:after="0" w:line="240" w:lineRule="auto"/>
        <w:jc w:val="center"/>
        <w:rPr>
          <w:rFonts w:ascii="Arial Narrow" w:eastAsia="Calibri" w:hAnsi="Arial Narrow" w:cs="Arial"/>
          <w:b/>
          <w:bCs/>
          <w:lang w:val="es-ES"/>
        </w:rPr>
      </w:pPr>
      <w:r>
        <w:rPr>
          <w:rFonts w:ascii="Arial Narrow" w:eastAsia="Calibri" w:hAnsi="Arial Narrow" w:cs="Arial"/>
          <w:b/>
          <w:bCs/>
          <w:lang w:val="es-ES"/>
        </w:rPr>
        <w:t>AVISO No.0353</w:t>
      </w:r>
    </w:p>
    <w:p w:rsidR="000904AD" w:rsidRPr="003036D4" w:rsidRDefault="000904AD" w:rsidP="000904AD">
      <w:pPr>
        <w:spacing w:after="0" w:line="240" w:lineRule="auto"/>
        <w:jc w:val="center"/>
        <w:rPr>
          <w:rFonts w:ascii="Arial Narrow" w:eastAsia="Calibri" w:hAnsi="Arial Narrow" w:cs="Arial"/>
          <w:b/>
          <w:bCs/>
          <w:lang w:val="es-ES"/>
        </w:rPr>
      </w:pPr>
      <w:r w:rsidRPr="003036D4">
        <w:rPr>
          <w:rFonts w:ascii="Arial Narrow" w:eastAsia="Calibri" w:hAnsi="Arial Narrow" w:cs="Arial"/>
          <w:b/>
          <w:bCs/>
          <w:lang w:val="es-ES"/>
        </w:rPr>
        <w:t xml:space="preserve"> </w:t>
      </w:r>
    </w:p>
    <w:p w:rsidR="000904AD" w:rsidRPr="003036D4" w:rsidRDefault="000904AD" w:rsidP="000904AD">
      <w:pPr>
        <w:spacing w:after="0" w:line="240" w:lineRule="auto"/>
        <w:jc w:val="center"/>
        <w:rPr>
          <w:rFonts w:ascii="Arial Narrow" w:eastAsia="Calibri" w:hAnsi="Arial Narrow" w:cs="Arial"/>
          <w:b/>
          <w:bCs/>
          <w:lang w:val="es-ES"/>
        </w:rPr>
      </w:pPr>
      <w:r>
        <w:rPr>
          <w:rFonts w:ascii="Arial Narrow" w:eastAsia="Calibri" w:hAnsi="Arial Narrow" w:cs="Arial"/>
          <w:b/>
          <w:bCs/>
          <w:lang w:val="es-ES"/>
        </w:rPr>
        <w:t>25 de Abril</w:t>
      </w:r>
      <w:r w:rsidRPr="003036D4">
        <w:rPr>
          <w:rFonts w:ascii="Arial Narrow" w:eastAsia="Calibri" w:hAnsi="Arial Narrow" w:cs="Arial"/>
          <w:b/>
          <w:bCs/>
          <w:lang w:val="es-ES"/>
        </w:rPr>
        <w:t xml:space="preserve">  de 2018</w:t>
      </w:r>
    </w:p>
    <w:p w:rsidR="000904AD" w:rsidRPr="003036D4" w:rsidRDefault="000904AD" w:rsidP="000904AD">
      <w:pPr>
        <w:spacing w:after="0" w:line="240" w:lineRule="auto"/>
        <w:jc w:val="center"/>
        <w:rPr>
          <w:rFonts w:ascii="Arial Narrow" w:eastAsia="Calibri" w:hAnsi="Arial Narrow" w:cs="Arial"/>
          <w:b/>
          <w:bCs/>
          <w:lang w:val="es-ES"/>
        </w:rPr>
      </w:pPr>
    </w:p>
    <w:p w:rsidR="000904AD" w:rsidRPr="003036D4" w:rsidRDefault="000904AD" w:rsidP="000904AD">
      <w:pPr>
        <w:spacing w:after="0" w:line="240" w:lineRule="auto"/>
        <w:jc w:val="center"/>
        <w:rPr>
          <w:rFonts w:ascii="Arial Narrow" w:eastAsia="Calibri" w:hAnsi="Arial Narrow" w:cs="Arial"/>
          <w:b/>
          <w:bCs/>
          <w:lang w:val="es-ES"/>
        </w:rPr>
      </w:pPr>
      <w:r w:rsidRPr="003036D4">
        <w:rPr>
          <w:rFonts w:ascii="Arial Narrow" w:eastAsia="Calibri" w:hAnsi="Arial Narrow" w:cs="Arial"/>
          <w:b/>
          <w:bCs/>
          <w:lang w:val="es-ES"/>
        </w:rPr>
        <w:t>EMPRESAS PÚBLICAS DE ARMENIA ESP</w:t>
      </w:r>
    </w:p>
    <w:p w:rsidR="000904AD" w:rsidRPr="003036D4" w:rsidRDefault="000904AD" w:rsidP="000904AD">
      <w:pPr>
        <w:spacing w:after="0" w:line="240" w:lineRule="auto"/>
        <w:jc w:val="center"/>
        <w:rPr>
          <w:rFonts w:ascii="Arial Narrow" w:eastAsia="Calibri" w:hAnsi="Arial Narrow" w:cs="Arial"/>
          <w:b/>
          <w:bCs/>
          <w:lang w:val="es-ES"/>
        </w:rPr>
      </w:pPr>
    </w:p>
    <w:p w:rsidR="000904AD" w:rsidRPr="003036D4" w:rsidRDefault="000904AD" w:rsidP="000904AD">
      <w:pPr>
        <w:spacing w:after="0" w:line="240" w:lineRule="auto"/>
        <w:jc w:val="center"/>
        <w:rPr>
          <w:rFonts w:ascii="Arial Narrow" w:eastAsia="Calibri" w:hAnsi="Arial Narrow" w:cs="Arial"/>
          <w:b/>
          <w:bCs/>
          <w:lang w:val="es-ES"/>
        </w:rPr>
      </w:pPr>
    </w:p>
    <w:p w:rsidR="000904AD" w:rsidRPr="003036D4" w:rsidRDefault="000904AD" w:rsidP="000904AD">
      <w:pPr>
        <w:spacing w:after="0" w:line="240" w:lineRule="auto"/>
        <w:jc w:val="both"/>
        <w:rPr>
          <w:rFonts w:ascii="Arial Narrow" w:eastAsia="Calibri" w:hAnsi="Arial Narrow" w:cs="Arial"/>
          <w:b/>
        </w:rPr>
      </w:pPr>
      <w:r>
        <w:rPr>
          <w:rFonts w:ascii="Arial Narrow" w:eastAsia="Calibri" w:hAnsi="Arial Narrow" w:cs="Arial"/>
          <w:lang w:val="es-ES"/>
        </w:rPr>
        <w:t xml:space="preserve">Por el cual se notifica a la  señora </w:t>
      </w:r>
      <w:r>
        <w:rPr>
          <w:rFonts w:ascii="Arial Narrow" w:eastAsia="Calibri" w:hAnsi="Arial Narrow" w:cs="Arial"/>
          <w:b/>
        </w:rPr>
        <w:t>SOLEDAD DE JESUS CARO</w:t>
      </w:r>
      <w:r>
        <w:rPr>
          <w:rFonts w:ascii="Arial Narrow" w:eastAsia="Calibri" w:hAnsi="Arial Narrow" w:cs="Arial"/>
          <w:lang w:val="es-ES"/>
        </w:rPr>
        <w:t>,</w:t>
      </w:r>
      <w:r w:rsidRPr="003036D4">
        <w:rPr>
          <w:rFonts w:ascii="Arial Narrow" w:eastAsia="Calibri" w:hAnsi="Arial Narrow" w:cs="Arial"/>
        </w:rPr>
        <w:t xml:space="preserve"> de</w:t>
      </w:r>
      <w:r w:rsidRPr="003036D4">
        <w:rPr>
          <w:rFonts w:ascii="Arial Narrow" w:eastAsia="Calibri" w:hAnsi="Arial Narrow" w:cs="Arial"/>
          <w:lang w:val="es-ES"/>
        </w:rPr>
        <w:t xml:space="preserve"> conformidad con lo establecido en el artículo 69 de la Ley 1437 de 2011.</w:t>
      </w: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ind w:left="3615" w:hanging="3615"/>
        <w:jc w:val="both"/>
        <w:rPr>
          <w:rFonts w:ascii="Arial Narrow" w:eastAsia="Calibri" w:hAnsi="Arial Narrow" w:cs="Arial"/>
        </w:rPr>
      </w:pPr>
    </w:p>
    <w:p w:rsidR="000904AD" w:rsidRPr="003036D4" w:rsidRDefault="000904AD" w:rsidP="000904AD">
      <w:pPr>
        <w:spacing w:after="0" w:line="240" w:lineRule="auto"/>
        <w:ind w:left="3615" w:hanging="3615"/>
        <w:jc w:val="both"/>
        <w:rPr>
          <w:rFonts w:ascii="Arial Narrow" w:eastAsia="Calibri" w:hAnsi="Arial Narrow" w:cs="Arial"/>
          <w:lang w:val="es-ES"/>
        </w:rPr>
      </w:pPr>
      <w:r w:rsidRPr="003036D4">
        <w:rPr>
          <w:rFonts w:ascii="Arial Narrow" w:eastAsia="Calibri" w:hAnsi="Arial Narrow" w:cs="Arial"/>
          <w:lang w:val="es-ES"/>
        </w:rPr>
        <w:t xml:space="preserve">Acto administrativo a notificar:     </w:t>
      </w:r>
      <w:r w:rsidRPr="003036D4">
        <w:rPr>
          <w:rFonts w:ascii="Arial Narrow" w:eastAsia="Calibri" w:hAnsi="Arial Narrow" w:cs="Arial"/>
          <w:lang w:val="es-ES"/>
        </w:rPr>
        <w:tab/>
      </w:r>
      <w:r>
        <w:rPr>
          <w:rFonts w:ascii="Arial Narrow" w:eastAsia="Calibri" w:hAnsi="Arial Narrow" w:cs="Arial"/>
          <w:b/>
          <w:lang w:val="es-ES"/>
        </w:rPr>
        <w:t>RESOLUCIÓN PQRS No.1201  DEL 16 DE ABRIL DE 2018</w:t>
      </w:r>
    </w:p>
    <w:p w:rsidR="000904AD" w:rsidRPr="003036D4" w:rsidRDefault="000904AD" w:rsidP="000904AD">
      <w:pPr>
        <w:spacing w:after="0" w:line="240" w:lineRule="auto"/>
        <w:jc w:val="both"/>
        <w:rPr>
          <w:rFonts w:ascii="Arial Narrow" w:eastAsia="Calibri" w:hAnsi="Arial Narrow" w:cs="Arial"/>
          <w:lang w:val="es-ES"/>
        </w:rPr>
      </w:pPr>
    </w:p>
    <w:p w:rsidR="000904AD" w:rsidRPr="003036D4" w:rsidRDefault="000904AD" w:rsidP="000904AD">
      <w:pPr>
        <w:spacing w:after="0" w:line="240" w:lineRule="auto"/>
        <w:jc w:val="both"/>
        <w:rPr>
          <w:rFonts w:ascii="Arial Narrow" w:eastAsia="Calibri" w:hAnsi="Arial Narrow" w:cs="Arial"/>
          <w:lang w:val="es-ES"/>
        </w:rPr>
      </w:pPr>
    </w:p>
    <w:p w:rsidR="000904AD" w:rsidRPr="003036D4" w:rsidRDefault="000904AD" w:rsidP="000904AD">
      <w:pPr>
        <w:spacing w:after="0" w:line="240" w:lineRule="auto"/>
        <w:jc w:val="both"/>
        <w:rPr>
          <w:rFonts w:ascii="Arial Narrow" w:eastAsia="Calibri" w:hAnsi="Arial Narrow" w:cs="Arial"/>
          <w:b/>
          <w:lang w:val="es-ES"/>
        </w:rPr>
      </w:pPr>
      <w:r w:rsidRPr="003036D4">
        <w:rPr>
          <w:rFonts w:ascii="Arial Narrow" w:eastAsia="Calibri" w:hAnsi="Arial Narrow" w:cs="Arial"/>
          <w:lang w:val="es-ES"/>
        </w:rPr>
        <w:t xml:space="preserve">Persona a notificar: </w:t>
      </w: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r>
        <w:rPr>
          <w:rFonts w:ascii="Arial Narrow" w:eastAsia="Calibri" w:hAnsi="Arial Narrow" w:cs="Arial"/>
          <w:b/>
        </w:rPr>
        <w:t>SOLEDAD DE JESUS CARO</w:t>
      </w:r>
    </w:p>
    <w:p w:rsidR="000904AD" w:rsidRPr="003036D4" w:rsidRDefault="000904AD" w:rsidP="000904AD">
      <w:pPr>
        <w:spacing w:after="0" w:line="240" w:lineRule="auto"/>
        <w:jc w:val="both"/>
        <w:rPr>
          <w:rFonts w:ascii="Arial Narrow" w:eastAsia="Calibri" w:hAnsi="Arial Narrow" w:cs="Arial"/>
          <w:b/>
          <w:lang w:val="es-ES"/>
        </w:rPr>
      </w:pPr>
    </w:p>
    <w:p w:rsidR="000904AD" w:rsidRPr="003036D4" w:rsidRDefault="000904AD" w:rsidP="000904AD">
      <w:pPr>
        <w:spacing w:after="0" w:line="240" w:lineRule="auto"/>
        <w:jc w:val="both"/>
        <w:rPr>
          <w:rFonts w:ascii="Arial Narrow" w:eastAsia="Calibri" w:hAnsi="Arial Narrow" w:cs="Tahoma"/>
          <w:b/>
        </w:rPr>
      </w:pPr>
    </w:p>
    <w:p w:rsidR="000904AD" w:rsidRPr="003036D4" w:rsidRDefault="000904AD" w:rsidP="000904AD">
      <w:pPr>
        <w:spacing w:after="0"/>
        <w:ind w:left="3540" w:hanging="3540"/>
        <w:rPr>
          <w:rFonts w:ascii="Arial Narrow" w:eastAsia="Times New Roman" w:hAnsi="Arial Narrow" w:cs="Tahoma"/>
          <w:b/>
          <w:shd w:val="clear" w:color="auto" w:fill="FFFFFF"/>
          <w:lang w:val="es-ES" w:eastAsia="es-ES"/>
        </w:rPr>
      </w:pPr>
      <w:r w:rsidRPr="003036D4">
        <w:rPr>
          <w:rFonts w:ascii="Arial Narrow" w:eastAsia="Calibri" w:hAnsi="Arial Narrow" w:cs="Arial"/>
          <w:lang w:val="es-ES"/>
        </w:rPr>
        <w:t>Dirección de notificación usuario</w:t>
      </w:r>
      <w:r w:rsidRPr="003036D4">
        <w:rPr>
          <w:rFonts w:ascii="Arial Narrow" w:eastAsia="Calibri" w:hAnsi="Arial Narrow" w:cs="Arial"/>
        </w:rPr>
        <w:tab/>
      </w:r>
      <w:r>
        <w:rPr>
          <w:rFonts w:ascii="Arial Narrow" w:eastAsia="Calibri" w:hAnsi="Arial Narrow" w:cs="Arial"/>
        </w:rPr>
        <w:t xml:space="preserve"> </w:t>
      </w:r>
      <w:r>
        <w:rPr>
          <w:rFonts w:ascii="Arial Narrow" w:eastAsia="Calibri" w:hAnsi="Arial Narrow" w:cs="Arial"/>
          <w:b/>
        </w:rPr>
        <w:t xml:space="preserve"> BARRIO ZULDEMAYDA MZ 5 CS 4</w:t>
      </w:r>
    </w:p>
    <w:p w:rsidR="000904AD" w:rsidRPr="003036D4" w:rsidRDefault="000904AD" w:rsidP="000904AD">
      <w:pPr>
        <w:spacing w:after="0"/>
        <w:ind w:left="3540" w:hanging="3540"/>
        <w:rPr>
          <w:rFonts w:ascii="Arial Narrow" w:eastAsia="Times New Roman" w:hAnsi="Arial Narrow" w:cs="Tahoma"/>
          <w:b/>
          <w:shd w:val="clear" w:color="auto" w:fill="FFFFFF"/>
          <w:lang w:val="es-ES" w:eastAsia="es-ES"/>
        </w:rPr>
      </w:pPr>
    </w:p>
    <w:p w:rsidR="000904AD" w:rsidRPr="003036D4" w:rsidRDefault="000904AD" w:rsidP="000904AD">
      <w:pPr>
        <w:spacing w:after="0" w:line="240" w:lineRule="auto"/>
        <w:jc w:val="both"/>
        <w:rPr>
          <w:rFonts w:ascii="Calibri" w:eastAsia="Calibri" w:hAnsi="Calibri" w:cs="Calibri"/>
          <w:lang w:val="es-ES"/>
        </w:rPr>
      </w:pPr>
    </w:p>
    <w:p w:rsidR="000904AD" w:rsidRPr="003036D4" w:rsidRDefault="000904AD" w:rsidP="000904AD">
      <w:pPr>
        <w:keepNext/>
        <w:spacing w:after="0" w:line="240" w:lineRule="auto"/>
        <w:outlineLvl w:val="4"/>
        <w:rPr>
          <w:rFonts w:ascii="Arial Narrow" w:eastAsia="Times New Roman" w:hAnsi="Arial Narrow" w:cs="Tahoma"/>
          <w:b/>
          <w:bCs/>
          <w:lang w:val="es-ES" w:eastAsia="es-ES"/>
        </w:rPr>
      </w:pPr>
      <w:r w:rsidRPr="003036D4">
        <w:rPr>
          <w:rFonts w:ascii="Arial Narrow" w:eastAsia="Times New Roman" w:hAnsi="Arial Narrow" w:cs="Arial"/>
          <w:sz w:val="24"/>
          <w:szCs w:val="20"/>
          <w:lang w:val="es-ES" w:eastAsia="es-ES"/>
        </w:rPr>
        <w:t xml:space="preserve">Funcionario que expidió el acto:       </w:t>
      </w:r>
      <w:r w:rsidRPr="003036D4">
        <w:rPr>
          <w:rFonts w:ascii="Arial Narrow" w:eastAsia="Times New Roman" w:hAnsi="Arial Narrow" w:cs="Arial"/>
          <w:sz w:val="24"/>
          <w:szCs w:val="20"/>
          <w:lang w:val="es-ES" w:eastAsia="es-ES"/>
        </w:rPr>
        <w:tab/>
      </w:r>
      <w:r>
        <w:rPr>
          <w:rFonts w:ascii="Arial Narrow" w:eastAsia="Times New Roman" w:hAnsi="Arial Narrow" w:cs="Arial"/>
          <w:sz w:val="24"/>
          <w:szCs w:val="20"/>
          <w:lang w:val="es-ES" w:eastAsia="es-ES"/>
        </w:rPr>
        <w:t xml:space="preserve"> </w:t>
      </w:r>
      <w:r w:rsidRPr="003036D4">
        <w:rPr>
          <w:rFonts w:ascii="Arial Narrow" w:eastAsia="Times New Roman" w:hAnsi="Arial Narrow" w:cs="Arial"/>
          <w:sz w:val="24"/>
          <w:szCs w:val="20"/>
          <w:lang w:val="es-ES" w:eastAsia="es-ES"/>
        </w:rPr>
        <w:t xml:space="preserve"> </w:t>
      </w:r>
      <w:proofErr w:type="spellStart"/>
      <w:r>
        <w:rPr>
          <w:rFonts w:ascii="Arial Narrow" w:eastAsia="Times New Roman" w:hAnsi="Arial Narrow" w:cs="Tahoma"/>
          <w:b/>
          <w:bCs/>
          <w:lang w:val="es-ES" w:eastAsia="es-ES"/>
        </w:rPr>
        <w:t>A.</w:t>
      </w:r>
      <w:r w:rsidRPr="003036D4">
        <w:rPr>
          <w:rFonts w:ascii="Arial Narrow" w:eastAsia="Times New Roman" w:hAnsi="Arial Narrow" w:cs="Tahoma"/>
          <w:b/>
          <w:bCs/>
          <w:lang w:val="es-ES" w:eastAsia="es-ES"/>
        </w:rPr>
        <w:t>Román</w:t>
      </w:r>
      <w:proofErr w:type="spellEnd"/>
      <w:r w:rsidRPr="003036D4">
        <w:rPr>
          <w:rFonts w:ascii="Arial Narrow" w:eastAsia="Times New Roman" w:hAnsi="Arial Narrow" w:cs="Tahoma"/>
          <w:b/>
          <w:bCs/>
          <w:lang w:val="es-ES" w:eastAsia="es-ES"/>
        </w:rPr>
        <w:t xml:space="preserve"> Pinilla</w:t>
      </w:r>
    </w:p>
    <w:p w:rsidR="000904AD" w:rsidRPr="003036D4" w:rsidRDefault="000904AD" w:rsidP="000904AD">
      <w:pPr>
        <w:spacing w:after="0" w:line="240" w:lineRule="auto"/>
        <w:jc w:val="both"/>
        <w:rPr>
          <w:rFonts w:ascii="Arial Narrow" w:eastAsia="Calibri" w:hAnsi="Arial Narrow" w:cs="Arial"/>
          <w:lang w:val="es-ES"/>
        </w:rPr>
      </w:pPr>
    </w:p>
    <w:p w:rsidR="000904AD" w:rsidRPr="003036D4" w:rsidRDefault="000904AD" w:rsidP="000904AD">
      <w:pPr>
        <w:spacing w:after="0" w:line="240" w:lineRule="auto"/>
        <w:jc w:val="both"/>
        <w:rPr>
          <w:rFonts w:ascii="Arial Narrow" w:eastAsia="Calibri" w:hAnsi="Arial Narrow" w:cs="Arial"/>
          <w:lang w:val="es-ES"/>
        </w:rPr>
      </w:pPr>
    </w:p>
    <w:p w:rsidR="000904AD" w:rsidRPr="003036D4" w:rsidRDefault="000904AD" w:rsidP="000904AD">
      <w:pPr>
        <w:spacing w:after="0" w:line="240" w:lineRule="auto"/>
        <w:jc w:val="both"/>
        <w:rPr>
          <w:rFonts w:ascii="Arial Narrow" w:eastAsia="Calibri" w:hAnsi="Arial Narrow" w:cs="Calibri"/>
          <w:b/>
        </w:rPr>
      </w:pPr>
      <w:r w:rsidRPr="003036D4">
        <w:rPr>
          <w:rFonts w:ascii="Arial Narrow" w:eastAsia="Calibri" w:hAnsi="Arial Narrow" w:cs="Arial"/>
          <w:lang w:val="es-ES"/>
        </w:rPr>
        <w:t>Cargo:</w:t>
      </w: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r>
        <w:rPr>
          <w:rFonts w:ascii="Arial Narrow" w:eastAsia="Calibri" w:hAnsi="Arial Narrow" w:cs="Arial"/>
          <w:lang w:val="es-ES"/>
        </w:rPr>
        <w:t xml:space="preserve"> </w:t>
      </w:r>
      <w:r w:rsidRPr="003036D4">
        <w:rPr>
          <w:rFonts w:ascii="Arial Narrow" w:eastAsia="Calibri" w:hAnsi="Arial Narrow" w:cs="Arial"/>
          <w:lang w:val="es-ES"/>
        </w:rPr>
        <w:t xml:space="preserve"> </w:t>
      </w:r>
      <w:r w:rsidRPr="003036D4">
        <w:rPr>
          <w:rFonts w:ascii="Arial Narrow" w:eastAsia="Calibri" w:hAnsi="Arial Narrow" w:cs="Calibri"/>
          <w:b/>
        </w:rPr>
        <w:t>Contratista</w:t>
      </w:r>
    </w:p>
    <w:p w:rsidR="000904AD" w:rsidRPr="003036D4" w:rsidRDefault="000904AD" w:rsidP="000904AD">
      <w:pPr>
        <w:spacing w:after="0" w:line="240" w:lineRule="auto"/>
        <w:jc w:val="both"/>
        <w:rPr>
          <w:rFonts w:ascii="Arial Narrow" w:eastAsia="Calibri" w:hAnsi="Arial Narrow" w:cs="Arial"/>
          <w:lang w:val="es-ES"/>
        </w:rPr>
      </w:pPr>
    </w:p>
    <w:p w:rsidR="000904AD" w:rsidRPr="003036D4" w:rsidRDefault="000904AD" w:rsidP="000904AD">
      <w:pPr>
        <w:spacing w:after="0" w:line="240" w:lineRule="auto"/>
        <w:jc w:val="both"/>
        <w:rPr>
          <w:rFonts w:ascii="Arial Narrow" w:eastAsia="Calibri" w:hAnsi="Arial Narrow" w:cs="Arial"/>
          <w:lang w:val="es-ES"/>
        </w:rPr>
      </w:pP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p>
    <w:p w:rsidR="000904AD" w:rsidRPr="003036D4" w:rsidRDefault="000904AD" w:rsidP="000904AD">
      <w:pPr>
        <w:spacing w:after="0" w:line="240" w:lineRule="auto"/>
        <w:jc w:val="both"/>
        <w:rPr>
          <w:rFonts w:ascii="Arial Narrow" w:eastAsia="Calibri" w:hAnsi="Arial Narrow" w:cs="Arial"/>
          <w:lang w:val="es-ES"/>
        </w:rPr>
      </w:pP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r w:rsidRPr="003036D4">
        <w:rPr>
          <w:rFonts w:ascii="Arial Narrow" w:eastAsia="Calibri" w:hAnsi="Arial Narrow" w:cs="Arial"/>
          <w:lang w:val="es-ES"/>
        </w:rPr>
        <w:tab/>
      </w:r>
    </w:p>
    <w:p w:rsidR="000904AD" w:rsidRPr="003036D4" w:rsidRDefault="000904AD" w:rsidP="000904AD">
      <w:pPr>
        <w:spacing w:after="0" w:line="240" w:lineRule="auto"/>
        <w:jc w:val="both"/>
        <w:rPr>
          <w:rFonts w:ascii="Arial Narrow" w:eastAsia="Calibri" w:hAnsi="Arial Narrow" w:cs="Tahoma"/>
          <w:lang w:val="es-ES"/>
        </w:rPr>
      </w:pPr>
      <w:r w:rsidRPr="003036D4">
        <w:rPr>
          <w:rFonts w:ascii="Arial Narrow" w:eastAsia="Calibri" w:hAnsi="Arial Narrow" w:cs="Tahoma"/>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0904AD" w:rsidRPr="003036D4" w:rsidRDefault="000904AD" w:rsidP="000904AD">
      <w:pPr>
        <w:spacing w:after="0" w:line="240" w:lineRule="auto"/>
        <w:jc w:val="both"/>
        <w:rPr>
          <w:rFonts w:ascii="Arial Narrow" w:eastAsia="Calibri" w:hAnsi="Arial Narrow" w:cs="Arial"/>
          <w:lang w:val="es-ES"/>
        </w:rPr>
      </w:pPr>
      <w:r w:rsidRPr="003036D4">
        <w:rPr>
          <w:rFonts w:ascii="Arial Narrow" w:eastAsia="Calibri" w:hAnsi="Arial Narrow" w:cs="Arial"/>
          <w:lang w:val="es-ES"/>
        </w:rPr>
        <w:br/>
        <w:t>Se advierte, que la notificación se entiende surtida al finalizar el día siguiente al de entregado este aviso en el lugar de destino.</w:t>
      </w:r>
    </w:p>
    <w:p w:rsidR="000904AD" w:rsidRPr="003036D4" w:rsidRDefault="000904AD" w:rsidP="000904AD">
      <w:pPr>
        <w:spacing w:after="0" w:line="240" w:lineRule="auto"/>
        <w:jc w:val="both"/>
        <w:rPr>
          <w:rFonts w:ascii="Arial Narrow" w:eastAsia="Calibri" w:hAnsi="Arial Narrow" w:cs="Arial"/>
          <w:lang w:val="es-ES"/>
        </w:rPr>
      </w:pPr>
    </w:p>
    <w:p w:rsidR="000904AD" w:rsidRPr="003036D4" w:rsidRDefault="000904AD" w:rsidP="000904AD">
      <w:pPr>
        <w:keepNext/>
        <w:spacing w:after="0" w:line="240" w:lineRule="auto"/>
        <w:outlineLvl w:val="4"/>
        <w:rPr>
          <w:rFonts w:ascii="Arial Narrow" w:eastAsia="Times New Roman" w:hAnsi="Arial Narrow" w:cs="Tahoma"/>
          <w:b/>
          <w:bCs/>
          <w:lang w:val="es-ES" w:eastAsia="es-ES"/>
        </w:rPr>
      </w:pPr>
    </w:p>
    <w:p w:rsidR="000904AD" w:rsidRPr="003036D4" w:rsidRDefault="000904AD" w:rsidP="000904AD">
      <w:pPr>
        <w:spacing w:after="0" w:line="240" w:lineRule="auto"/>
        <w:jc w:val="both"/>
        <w:rPr>
          <w:rFonts w:ascii="Calibri" w:eastAsia="Calibri" w:hAnsi="Calibri" w:cs="Calibri"/>
          <w:lang w:val="es-ES" w:eastAsia="es-ES"/>
        </w:rPr>
      </w:pPr>
    </w:p>
    <w:p w:rsidR="000904AD" w:rsidRPr="003036D4" w:rsidRDefault="000904AD" w:rsidP="000904AD">
      <w:pPr>
        <w:spacing w:after="0" w:line="240" w:lineRule="auto"/>
        <w:jc w:val="both"/>
        <w:rPr>
          <w:rFonts w:ascii="Calibri" w:eastAsia="Calibri" w:hAnsi="Calibri" w:cs="Calibri"/>
          <w:lang w:val="es-ES" w:eastAsia="es-ES"/>
        </w:rPr>
      </w:pPr>
    </w:p>
    <w:p w:rsidR="000904AD" w:rsidRPr="003036D4" w:rsidRDefault="000904AD" w:rsidP="000904AD">
      <w:pPr>
        <w:spacing w:after="0" w:line="240" w:lineRule="auto"/>
        <w:jc w:val="both"/>
        <w:rPr>
          <w:rFonts w:ascii="Calibri" w:eastAsia="Calibri" w:hAnsi="Calibri" w:cs="Calibri"/>
          <w:lang w:val="es-ES" w:eastAsia="es-ES"/>
        </w:rPr>
      </w:pPr>
    </w:p>
    <w:p w:rsidR="000904AD" w:rsidRPr="003036D4" w:rsidRDefault="000904AD" w:rsidP="000904AD">
      <w:pPr>
        <w:keepNext/>
        <w:spacing w:after="0" w:line="240" w:lineRule="auto"/>
        <w:outlineLvl w:val="4"/>
        <w:rPr>
          <w:rFonts w:ascii="Arial Narrow" w:eastAsia="Times New Roman" w:hAnsi="Arial Narrow" w:cs="Tahoma"/>
          <w:b/>
          <w:bCs/>
          <w:lang w:val="es-ES" w:eastAsia="es-ES"/>
        </w:rPr>
      </w:pPr>
      <w:r w:rsidRPr="003036D4">
        <w:rPr>
          <w:rFonts w:ascii="Arial Narrow" w:eastAsia="Times New Roman" w:hAnsi="Arial Narrow" w:cs="Tahoma"/>
          <w:b/>
          <w:bCs/>
          <w:lang w:val="es-ES" w:eastAsia="es-ES"/>
        </w:rPr>
        <w:t>ADMIDIAN ROMAN PINILLA</w:t>
      </w:r>
    </w:p>
    <w:p w:rsidR="000904AD" w:rsidRPr="003036D4" w:rsidRDefault="000904AD" w:rsidP="000904AD">
      <w:pPr>
        <w:spacing w:after="0" w:line="240" w:lineRule="auto"/>
        <w:jc w:val="both"/>
        <w:rPr>
          <w:rFonts w:ascii="Arial Narrow" w:eastAsia="Calibri" w:hAnsi="Arial Narrow" w:cs="Tahoma"/>
          <w:b/>
        </w:rPr>
      </w:pPr>
      <w:r w:rsidRPr="003036D4">
        <w:rPr>
          <w:rFonts w:ascii="Arial Narrow" w:eastAsia="Calibri" w:hAnsi="Arial Narrow" w:cs="Tahoma"/>
          <w:b/>
        </w:rPr>
        <w:t>Contratista</w:t>
      </w:r>
    </w:p>
    <w:p w:rsidR="000904AD" w:rsidRPr="003036D4" w:rsidRDefault="000904AD" w:rsidP="000904AD">
      <w:pPr>
        <w:spacing w:after="0" w:line="240" w:lineRule="auto"/>
        <w:jc w:val="both"/>
        <w:rPr>
          <w:rFonts w:ascii="Arial Narrow" w:eastAsia="Calibri" w:hAnsi="Arial Narrow" w:cs="Tahoma"/>
          <w:b/>
        </w:rPr>
      </w:pPr>
      <w:r w:rsidRPr="003036D4">
        <w:rPr>
          <w:rFonts w:ascii="Arial Narrow" w:eastAsia="Calibri" w:hAnsi="Arial Narrow" w:cs="Tahoma"/>
          <w:b/>
        </w:rPr>
        <w:t>Dirección Comercial</w:t>
      </w:r>
    </w:p>
    <w:p w:rsidR="000904AD" w:rsidRDefault="000904AD" w:rsidP="000904AD"/>
    <w:p w:rsidR="000904AD" w:rsidRDefault="000904AD" w:rsidP="000904AD"/>
    <w:p w:rsidR="000904AD" w:rsidRPr="003036D4" w:rsidRDefault="000904AD" w:rsidP="000904AD">
      <w:pPr>
        <w:spacing w:after="0" w:line="240" w:lineRule="auto"/>
        <w:jc w:val="both"/>
        <w:rPr>
          <w:rFonts w:ascii="Arial Narrow" w:eastAsia="Calibri" w:hAnsi="Arial Narrow" w:cs="Arial"/>
        </w:rPr>
      </w:pPr>
      <w:r>
        <w:rPr>
          <w:rFonts w:ascii="Arial Narrow" w:eastAsia="Calibri" w:hAnsi="Arial Narrow" w:cs="Arial"/>
        </w:rPr>
        <w:t>Armenia 25 de abril</w:t>
      </w:r>
      <w:r w:rsidRPr="003036D4">
        <w:rPr>
          <w:rFonts w:ascii="Arial Narrow" w:eastAsia="Calibri" w:hAnsi="Arial Narrow" w:cs="Arial"/>
        </w:rPr>
        <w:t xml:space="preserve"> de 2018</w:t>
      </w: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rPr>
          <w:rFonts w:ascii="Arial Narrow" w:eastAsia="Times New Roman" w:hAnsi="Arial Narrow" w:cs="Tahoma"/>
          <w:lang w:eastAsia="es-ES"/>
        </w:rPr>
      </w:pPr>
    </w:p>
    <w:p w:rsidR="000904AD" w:rsidRPr="003036D4" w:rsidRDefault="000904AD" w:rsidP="000904AD">
      <w:pPr>
        <w:spacing w:after="0" w:line="240" w:lineRule="auto"/>
        <w:jc w:val="both"/>
        <w:rPr>
          <w:rFonts w:ascii="Arial Narrow" w:eastAsia="Calibri" w:hAnsi="Arial Narrow" w:cs="Arial"/>
        </w:rPr>
      </w:pPr>
      <w:r>
        <w:rPr>
          <w:rFonts w:ascii="Arial Narrow" w:eastAsia="Calibri" w:hAnsi="Arial Narrow" w:cs="Arial"/>
        </w:rPr>
        <w:t>Señora</w:t>
      </w:r>
    </w:p>
    <w:p w:rsidR="000904AD" w:rsidRDefault="000904AD" w:rsidP="000904AD">
      <w:pPr>
        <w:spacing w:after="0" w:line="240" w:lineRule="auto"/>
        <w:jc w:val="both"/>
        <w:rPr>
          <w:rFonts w:ascii="Arial Narrow" w:eastAsia="Calibri" w:hAnsi="Arial Narrow" w:cs="Arial"/>
          <w:b/>
        </w:rPr>
      </w:pPr>
      <w:r>
        <w:rPr>
          <w:rFonts w:ascii="Arial Narrow" w:eastAsia="Calibri" w:hAnsi="Arial Narrow" w:cs="Arial"/>
          <w:b/>
        </w:rPr>
        <w:t>SOLEDAD DE JESUS CARO</w:t>
      </w:r>
    </w:p>
    <w:p w:rsidR="000904AD" w:rsidRDefault="000904AD" w:rsidP="000904AD">
      <w:pPr>
        <w:spacing w:after="0" w:line="240" w:lineRule="auto"/>
        <w:jc w:val="both"/>
        <w:rPr>
          <w:rFonts w:ascii="Arial Narrow" w:eastAsia="Calibri" w:hAnsi="Arial Narrow" w:cs="Arial"/>
          <w:b/>
        </w:rPr>
      </w:pPr>
      <w:proofErr w:type="gramStart"/>
      <w:r>
        <w:rPr>
          <w:rFonts w:ascii="Arial Narrow" w:eastAsia="Calibri" w:hAnsi="Arial Narrow" w:cs="Arial"/>
          <w:b/>
        </w:rPr>
        <w:t>BARRIO</w:t>
      </w:r>
      <w:proofErr w:type="gramEnd"/>
      <w:r>
        <w:rPr>
          <w:rFonts w:ascii="Arial Narrow" w:eastAsia="Calibri" w:hAnsi="Arial Narrow" w:cs="Arial"/>
          <w:b/>
        </w:rPr>
        <w:t xml:space="preserve"> ZULDEMAYDA MZ 5 CS 4</w:t>
      </w:r>
    </w:p>
    <w:p w:rsidR="000904AD" w:rsidRDefault="000904AD" w:rsidP="000904AD">
      <w:pPr>
        <w:spacing w:after="0" w:line="240" w:lineRule="auto"/>
        <w:jc w:val="both"/>
        <w:rPr>
          <w:rFonts w:ascii="Arial Narrow" w:eastAsia="Calibri" w:hAnsi="Arial Narrow" w:cs="Arial"/>
        </w:rPr>
      </w:pPr>
      <w:r>
        <w:rPr>
          <w:rFonts w:ascii="Arial Narrow" w:eastAsia="Calibri" w:hAnsi="Arial Narrow" w:cs="Arial"/>
        </w:rPr>
        <w:t>Armenia Quindío</w:t>
      </w:r>
    </w:p>
    <w:p w:rsidR="000904AD" w:rsidRDefault="000904AD" w:rsidP="000904AD">
      <w:pPr>
        <w:spacing w:after="0" w:line="240" w:lineRule="auto"/>
        <w:jc w:val="both"/>
        <w:rPr>
          <w:rFonts w:ascii="Arial Narrow" w:eastAsia="Calibri" w:hAnsi="Arial Narrow" w:cs="Arial"/>
        </w:rPr>
      </w:pPr>
      <w:r>
        <w:rPr>
          <w:rFonts w:ascii="Arial Narrow" w:eastAsia="Calibri" w:hAnsi="Arial Narrow" w:cs="Arial"/>
        </w:rPr>
        <w:t>Celular: 3148625352</w:t>
      </w:r>
    </w:p>
    <w:p w:rsidR="000904AD" w:rsidRPr="00076D67" w:rsidRDefault="000904AD" w:rsidP="000904AD">
      <w:pPr>
        <w:spacing w:after="0" w:line="240" w:lineRule="auto"/>
        <w:jc w:val="both"/>
        <w:rPr>
          <w:rFonts w:ascii="Arial Narrow" w:eastAsia="Calibri" w:hAnsi="Arial Narrow" w:cs="Arial"/>
          <w:b/>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ind w:left="1440"/>
        <w:jc w:val="both"/>
        <w:rPr>
          <w:rFonts w:ascii="Arial Narrow" w:eastAsia="Calibri" w:hAnsi="Arial Narrow" w:cs="Arial"/>
          <w:b/>
          <w:bCs/>
        </w:rPr>
      </w:pPr>
    </w:p>
    <w:p w:rsidR="000904AD" w:rsidRPr="003036D4" w:rsidRDefault="000904AD" w:rsidP="000904AD">
      <w:pPr>
        <w:spacing w:after="0" w:line="240" w:lineRule="auto"/>
        <w:jc w:val="both"/>
        <w:rPr>
          <w:rFonts w:ascii="Arial Narrow" w:eastAsia="Calibri" w:hAnsi="Arial Narrow" w:cs="Arial"/>
          <w:b/>
          <w:lang w:val="es-ES"/>
        </w:rPr>
      </w:pPr>
      <w:r w:rsidRPr="003036D4">
        <w:rPr>
          <w:rFonts w:ascii="Arial Narrow" w:eastAsia="Calibri" w:hAnsi="Arial Narrow" w:cs="Arial"/>
          <w:b/>
          <w:bCs/>
        </w:rPr>
        <w:t xml:space="preserve">ASUNTO: </w:t>
      </w:r>
      <w:r w:rsidRPr="003036D4">
        <w:rPr>
          <w:rFonts w:ascii="Arial Narrow" w:eastAsia="Calibri" w:hAnsi="Arial Narrow" w:cs="Arial"/>
        </w:rPr>
        <w:t xml:space="preserve">Notificación por Aviso </w:t>
      </w:r>
      <w:r>
        <w:rPr>
          <w:rFonts w:ascii="Arial Narrow" w:eastAsia="Calibri" w:hAnsi="Arial Narrow" w:cs="Arial"/>
          <w:b/>
          <w:lang w:val="es-ES"/>
        </w:rPr>
        <w:t>RESOLUCIÓN PQRS No.1201  DEL 16 DE ABRIL DE 2018</w:t>
      </w:r>
      <w:r w:rsidRPr="003036D4">
        <w:rPr>
          <w:rFonts w:ascii="Arial Narrow" w:eastAsia="Calibri" w:hAnsi="Arial Narrow" w:cs="Arial"/>
          <w:b/>
          <w:lang w:val="es-ES"/>
        </w:rPr>
        <w:t>.</w:t>
      </w:r>
    </w:p>
    <w:p w:rsidR="000904AD" w:rsidRPr="003036D4" w:rsidRDefault="000904AD" w:rsidP="000904AD">
      <w:pPr>
        <w:spacing w:after="0" w:line="240" w:lineRule="auto"/>
        <w:jc w:val="both"/>
        <w:rPr>
          <w:rFonts w:ascii="Arial Narrow" w:eastAsia="Calibri" w:hAnsi="Arial Narrow" w:cs="Arial"/>
          <w:b/>
          <w:bCs/>
          <w:lang w:val="es-ES"/>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r w:rsidRPr="003036D4">
        <w:rPr>
          <w:rFonts w:ascii="Arial Narrow" w:eastAsia="Calibri" w:hAnsi="Arial Narrow" w:cs="Arial"/>
        </w:rPr>
        <w:t xml:space="preserve">Cordial Saludo,  </w:t>
      </w: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r w:rsidRPr="003036D4">
        <w:rPr>
          <w:rFonts w:ascii="Arial Narrow" w:eastAsia="Calibri" w:hAnsi="Arial Narrow" w:cs="Arial"/>
        </w:rPr>
        <w:t>Adjunto encontrará l</w:t>
      </w:r>
      <w:r>
        <w:rPr>
          <w:rFonts w:ascii="Arial Narrow" w:eastAsia="Calibri" w:hAnsi="Arial Narrow" w:cs="Arial"/>
        </w:rPr>
        <w:t xml:space="preserve">a notificación por aviso No. 0353 Correspondiente a la </w:t>
      </w:r>
      <w:r>
        <w:rPr>
          <w:rFonts w:ascii="Arial Narrow" w:eastAsia="Calibri" w:hAnsi="Arial Narrow" w:cs="Arial"/>
          <w:b/>
          <w:lang w:val="es-ES"/>
        </w:rPr>
        <w:t>RESOLUCIÓN PQRS No.1201  DEL 16 DE ABRIL DE 2018</w:t>
      </w:r>
      <w:r w:rsidRPr="003036D4">
        <w:rPr>
          <w:rFonts w:ascii="Arial Narrow" w:eastAsia="Calibri" w:hAnsi="Arial Narrow" w:cs="Arial"/>
        </w:rPr>
        <w:t>. “</w:t>
      </w:r>
      <w:r w:rsidRPr="003036D4">
        <w:rPr>
          <w:rFonts w:ascii="Arial Narrow" w:eastAsia="Calibri" w:hAnsi="Arial Narrow" w:cs="Arial"/>
          <w:i/>
        </w:rPr>
        <w:t>POR</w:t>
      </w:r>
      <w:r w:rsidRPr="003036D4">
        <w:rPr>
          <w:rFonts w:ascii="Arial Narrow" w:eastAsia="Calibri" w:hAnsi="Arial Narrow" w:cs="Arial"/>
          <w:bCs/>
          <w:i/>
        </w:rPr>
        <w:t xml:space="preserve"> MEDIO DE LA CUAL SE RESUEL</w:t>
      </w:r>
      <w:r>
        <w:rPr>
          <w:rFonts w:ascii="Arial Narrow" w:eastAsia="Calibri" w:hAnsi="Arial Narrow" w:cs="Arial"/>
          <w:bCs/>
          <w:i/>
        </w:rPr>
        <w:t>VE UNA PETICION MATRICULA 12857</w:t>
      </w:r>
      <w:r w:rsidRPr="003036D4">
        <w:rPr>
          <w:rFonts w:ascii="Arial Narrow" w:eastAsia="Calibri" w:hAnsi="Arial Narrow" w:cs="Arial"/>
          <w:bCs/>
          <w:i/>
        </w:rPr>
        <w:t>”</w:t>
      </w:r>
      <w:r w:rsidRPr="003036D4">
        <w:rPr>
          <w:rFonts w:ascii="Arial Narrow" w:eastAsia="Calibri" w:hAnsi="Arial Narrow" w:cs="Tahoma"/>
          <w:b/>
        </w:rPr>
        <w:t>.</w:t>
      </w:r>
    </w:p>
    <w:p w:rsidR="000904AD" w:rsidRPr="003036D4" w:rsidRDefault="000904AD" w:rsidP="000904AD">
      <w:pPr>
        <w:spacing w:after="0" w:line="240" w:lineRule="auto"/>
        <w:jc w:val="both"/>
        <w:rPr>
          <w:rFonts w:ascii="Arial Narrow" w:eastAsia="Calibri" w:hAnsi="Arial Narrow" w:cs="Arial"/>
          <w:b/>
          <w:i/>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r w:rsidRPr="003036D4">
        <w:rPr>
          <w:rFonts w:ascii="Arial Narrow" w:eastAsia="Calibri" w:hAnsi="Arial Narrow" w:cs="Arial"/>
        </w:rPr>
        <w:t>Lo anterior en cumplimiento de lo establecido en el artículo 69 del Código de Procedimiento Administrativo y de lo Contencioso Administrativo, en relación con la notificación por aviso.</w:t>
      </w: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r w:rsidRPr="003036D4">
        <w:rPr>
          <w:rFonts w:ascii="Arial Narrow" w:eastAsia="Calibri" w:hAnsi="Arial Narrow" w:cs="Arial"/>
        </w:rPr>
        <w:t>Atentamente,</w:t>
      </w: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p>
    <w:p w:rsidR="000904AD" w:rsidRPr="003036D4" w:rsidRDefault="000904AD" w:rsidP="000904AD">
      <w:pPr>
        <w:spacing w:after="0" w:line="240" w:lineRule="auto"/>
        <w:jc w:val="both"/>
        <w:rPr>
          <w:rFonts w:ascii="Arial Narrow" w:eastAsia="Calibri" w:hAnsi="Arial Narrow" w:cs="Arial"/>
        </w:rPr>
      </w:pPr>
    </w:p>
    <w:p w:rsidR="000904AD" w:rsidRDefault="000904AD" w:rsidP="000904AD">
      <w:pPr>
        <w:keepNext/>
        <w:spacing w:after="0" w:line="240" w:lineRule="auto"/>
        <w:outlineLvl w:val="4"/>
        <w:rPr>
          <w:rFonts w:ascii="Arial Narrow" w:eastAsia="Times New Roman" w:hAnsi="Arial Narrow" w:cs="Tahoma"/>
          <w:b/>
          <w:bCs/>
          <w:lang w:val="es-ES" w:eastAsia="es-ES"/>
        </w:rPr>
      </w:pPr>
      <w:r w:rsidRPr="003036D4">
        <w:rPr>
          <w:rFonts w:ascii="Arial Narrow" w:eastAsia="Times New Roman" w:hAnsi="Arial Narrow" w:cs="Tahoma"/>
          <w:b/>
          <w:bCs/>
          <w:lang w:val="es-ES" w:eastAsia="es-ES"/>
        </w:rPr>
        <w:t>ADMIDIAN ROMAN PINILLA</w:t>
      </w:r>
    </w:p>
    <w:p w:rsidR="000904AD" w:rsidRPr="008F4B63" w:rsidRDefault="000904AD" w:rsidP="000904AD">
      <w:pPr>
        <w:keepNext/>
        <w:spacing w:after="0" w:line="240" w:lineRule="auto"/>
        <w:outlineLvl w:val="4"/>
        <w:rPr>
          <w:rFonts w:ascii="Arial Narrow" w:eastAsia="Times New Roman" w:hAnsi="Arial Narrow" w:cs="Tahoma"/>
          <w:b/>
          <w:bCs/>
          <w:lang w:val="es-ES" w:eastAsia="es-ES"/>
        </w:rPr>
      </w:pPr>
      <w:r w:rsidRPr="003036D4">
        <w:rPr>
          <w:rFonts w:ascii="Arial Narrow" w:eastAsia="Calibri" w:hAnsi="Arial Narrow" w:cs="Tahoma"/>
          <w:b/>
        </w:rPr>
        <w:t>Contratista</w:t>
      </w:r>
    </w:p>
    <w:p w:rsidR="000904AD" w:rsidRDefault="000904AD" w:rsidP="000904AD">
      <w:pPr>
        <w:spacing w:after="0" w:line="240" w:lineRule="auto"/>
        <w:jc w:val="both"/>
        <w:rPr>
          <w:rFonts w:ascii="Arial Narrow" w:eastAsia="Calibri" w:hAnsi="Arial Narrow" w:cs="Tahoma"/>
          <w:b/>
        </w:rPr>
      </w:pPr>
      <w:r w:rsidRPr="003036D4">
        <w:rPr>
          <w:rFonts w:ascii="Arial Narrow" w:eastAsia="Calibri" w:hAnsi="Arial Narrow" w:cs="Tahoma"/>
          <w:b/>
        </w:rPr>
        <w:t>Dirección Comercial</w:t>
      </w:r>
    </w:p>
    <w:p w:rsidR="00D1340A" w:rsidRDefault="00D1340A" w:rsidP="000904AD">
      <w:pPr>
        <w:spacing w:after="0" w:line="240" w:lineRule="auto"/>
        <w:jc w:val="both"/>
        <w:rPr>
          <w:rFonts w:ascii="Arial Narrow" w:eastAsia="Calibri" w:hAnsi="Arial Narrow" w:cs="Tahoma"/>
          <w:b/>
        </w:rPr>
      </w:pPr>
    </w:p>
    <w:p w:rsidR="00D1340A" w:rsidRDefault="00D1340A" w:rsidP="000904AD">
      <w:pPr>
        <w:spacing w:after="0" w:line="240" w:lineRule="auto"/>
        <w:jc w:val="both"/>
        <w:rPr>
          <w:rFonts w:ascii="Arial Narrow" w:eastAsia="Calibri" w:hAnsi="Arial Narrow" w:cs="Tahoma"/>
          <w:b/>
        </w:rPr>
      </w:pPr>
    </w:p>
    <w:p w:rsidR="00D1340A" w:rsidRDefault="00D1340A" w:rsidP="000904AD">
      <w:pPr>
        <w:spacing w:after="0" w:line="240" w:lineRule="auto"/>
        <w:jc w:val="both"/>
        <w:rPr>
          <w:rFonts w:ascii="Arial Narrow" w:eastAsia="Calibri" w:hAnsi="Arial Narrow" w:cs="Tahoma"/>
          <w:b/>
        </w:rPr>
      </w:pPr>
    </w:p>
    <w:p w:rsidR="00D1340A" w:rsidRDefault="00D1340A" w:rsidP="000904AD">
      <w:pPr>
        <w:spacing w:after="0" w:line="240" w:lineRule="auto"/>
        <w:jc w:val="both"/>
        <w:rPr>
          <w:rFonts w:ascii="Arial Narrow" w:eastAsia="Calibri" w:hAnsi="Arial Narrow" w:cs="Tahoma"/>
          <w:b/>
        </w:rPr>
      </w:pPr>
    </w:p>
    <w:p w:rsidR="00D1340A" w:rsidRDefault="00D1340A" w:rsidP="000904AD">
      <w:pPr>
        <w:spacing w:after="0" w:line="240" w:lineRule="auto"/>
        <w:jc w:val="both"/>
        <w:rPr>
          <w:rFonts w:ascii="Arial Narrow" w:eastAsia="Calibri" w:hAnsi="Arial Narrow" w:cs="Tahoma"/>
          <w:b/>
        </w:rPr>
      </w:pPr>
    </w:p>
    <w:p w:rsidR="00D1340A" w:rsidRDefault="00D1340A" w:rsidP="000904AD">
      <w:pPr>
        <w:spacing w:after="0" w:line="240" w:lineRule="auto"/>
        <w:jc w:val="both"/>
        <w:rPr>
          <w:rFonts w:ascii="Arial Narrow" w:eastAsia="Calibri" w:hAnsi="Arial Narrow" w:cs="Tahoma"/>
          <w:b/>
        </w:rPr>
      </w:pPr>
    </w:p>
    <w:p w:rsidR="00D1340A" w:rsidRDefault="00D1340A" w:rsidP="000904AD">
      <w:pPr>
        <w:spacing w:after="0" w:line="240" w:lineRule="auto"/>
        <w:jc w:val="both"/>
        <w:rPr>
          <w:rFonts w:ascii="Arial Narrow" w:eastAsia="Calibri" w:hAnsi="Arial Narrow" w:cs="Tahoma"/>
          <w:b/>
        </w:rPr>
      </w:pPr>
    </w:p>
    <w:p w:rsidR="00D1340A" w:rsidRDefault="00D1340A" w:rsidP="000904AD">
      <w:pPr>
        <w:spacing w:after="0" w:line="240" w:lineRule="auto"/>
        <w:jc w:val="both"/>
        <w:rPr>
          <w:rFonts w:ascii="Arial Narrow" w:eastAsia="Calibri" w:hAnsi="Arial Narrow" w:cs="Tahoma"/>
          <w:b/>
        </w:rPr>
      </w:pPr>
    </w:p>
    <w:p w:rsidR="00D1340A" w:rsidRDefault="00D1340A" w:rsidP="000904AD">
      <w:pPr>
        <w:spacing w:after="0" w:line="240" w:lineRule="auto"/>
        <w:jc w:val="both"/>
        <w:rPr>
          <w:rFonts w:ascii="Arial Narrow" w:eastAsia="Calibri" w:hAnsi="Arial Narrow" w:cs="Tahoma"/>
          <w:b/>
        </w:rPr>
      </w:pPr>
    </w:p>
    <w:p w:rsidR="00D1340A" w:rsidRPr="003036D4" w:rsidRDefault="00D1340A" w:rsidP="000904AD">
      <w:pPr>
        <w:spacing w:after="0" w:line="240" w:lineRule="auto"/>
        <w:jc w:val="both"/>
        <w:rPr>
          <w:rFonts w:ascii="Arial Narrow" w:eastAsia="Calibri" w:hAnsi="Arial Narrow" w:cs="Tahoma"/>
          <w:b/>
        </w:rPr>
      </w:pPr>
      <w:bookmarkStart w:id="0" w:name="_GoBack"/>
      <w:bookmarkEnd w:id="0"/>
    </w:p>
    <w:p w:rsidR="000904AD" w:rsidRDefault="000904AD" w:rsidP="000904AD">
      <w:pPr>
        <w:spacing w:after="0" w:line="240" w:lineRule="auto"/>
        <w:jc w:val="both"/>
        <w:rPr>
          <w:rFonts w:ascii="Arial Narrow" w:eastAsia="Calibri" w:hAnsi="Arial Narrow" w:cs="Tahoma"/>
          <w:b/>
        </w:rPr>
      </w:pPr>
    </w:p>
    <w:p w:rsidR="0047406F" w:rsidRDefault="0047406F" w:rsidP="0047406F">
      <w:pPr>
        <w:pStyle w:val="Ttulo2"/>
        <w:spacing w:line="276" w:lineRule="auto"/>
        <w:jc w:val="center"/>
        <w:rPr>
          <w:rFonts w:ascii="Arial Narrow" w:hAnsi="Arial Narrow" w:cs="Tahoma"/>
          <w:sz w:val="22"/>
          <w:szCs w:val="22"/>
        </w:rPr>
      </w:pPr>
      <w:r>
        <w:rPr>
          <w:rFonts w:ascii="Arial Narrow" w:hAnsi="Arial Narrow" w:cs="Tahoma"/>
          <w:sz w:val="22"/>
          <w:szCs w:val="22"/>
        </w:rPr>
        <w:lastRenderedPageBreak/>
        <w:t xml:space="preserve">RESOLUCION PQRDS </w:t>
      </w:r>
    </w:p>
    <w:p w:rsidR="0047406F" w:rsidRDefault="0047406F" w:rsidP="0047406F">
      <w:pPr>
        <w:pStyle w:val="Ttulo1"/>
        <w:spacing w:line="276" w:lineRule="auto"/>
        <w:jc w:val="center"/>
        <w:rPr>
          <w:rFonts w:ascii="Arial Narrow" w:hAnsi="Arial Narrow" w:cs="Tahoma"/>
          <w:sz w:val="22"/>
          <w:szCs w:val="22"/>
        </w:rPr>
      </w:pPr>
      <w:r>
        <w:rPr>
          <w:rFonts w:ascii="Arial Narrow" w:hAnsi="Arial Narrow" w:cs="Tahoma"/>
          <w:sz w:val="22"/>
          <w:szCs w:val="22"/>
        </w:rPr>
        <w:t xml:space="preserve">POR MEDIO DE LA CUAL SE RESUELVE UNA PETICIÓN </w:t>
      </w:r>
    </w:p>
    <w:p w:rsidR="0047406F" w:rsidRDefault="0047406F" w:rsidP="0047406F">
      <w:pPr>
        <w:pStyle w:val="Ttulo1"/>
        <w:spacing w:line="276" w:lineRule="auto"/>
        <w:jc w:val="center"/>
        <w:rPr>
          <w:rFonts w:ascii="Arial Narrow" w:hAnsi="Arial Narrow" w:cs="Tahoma"/>
          <w:sz w:val="22"/>
          <w:szCs w:val="22"/>
        </w:rPr>
      </w:pPr>
      <w:r>
        <w:rPr>
          <w:rFonts w:ascii="Arial Narrow" w:hAnsi="Arial Narrow" w:cs="Tahoma"/>
          <w:sz w:val="22"/>
          <w:szCs w:val="22"/>
        </w:rPr>
        <w:t>MATRICULA 12857</w:t>
      </w:r>
    </w:p>
    <w:p w:rsidR="0047406F" w:rsidRDefault="0047406F" w:rsidP="0047406F">
      <w:pPr>
        <w:jc w:val="both"/>
        <w:rPr>
          <w:rFonts w:ascii="Arial Narrow" w:hAnsi="Arial Narrow" w:cs="Tahoma"/>
        </w:rPr>
      </w:pPr>
    </w:p>
    <w:p w:rsidR="0047406F" w:rsidRDefault="0047406F" w:rsidP="0047406F">
      <w:pPr>
        <w:pStyle w:val="Textoindependiente3"/>
        <w:spacing w:line="276" w:lineRule="auto"/>
        <w:rPr>
          <w:rFonts w:ascii="Arial Narrow" w:hAnsi="Arial Narrow" w:cs="Tahoma"/>
          <w:sz w:val="20"/>
          <w:lang w:val="es-ES"/>
        </w:rPr>
      </w:pPr>
    </w:p>
    <w:p w:rsidR="0047406F" w:rsidRDefault="0047406F" w:rsidP="0047406F">
      <w:pPr>
        <w:pStyle w:val="Textoindependiente3"/>
        <w:spacing w:line="276" w:lineRule="auto"/>
        <w:rPr>
          <w:rFonts w:ascii="Arial Narrow" w:hAnsi="Arial Narrow" w:cs="Tahoma"/>
          <w:sz w:val="22"/>
          <w:szCs w:val="22"/>
        </w:rPr>
      </w:pPr>
      <w:r>
        <w:rPr>
          <w:rFonts w:ascii="Arial Narrow" w:hAnsi="Arial Narrow" w:cs="Tahoma"/>
          <w:sz w:val="22"/>
          <w:szCs w:val="22"/>
          <w:lang w:val="es-ES"/>
        </w:rPr>
        <w:t xml:space="preserve">La abogada Contratista de la </w:t>
      </w:r>
      <w:r>
        <w:rPr>
          <w:rFonts w:ascii="Arial Narrow" w:hAnsi="Arial Narrow" w:cs="Tahoma"/>
          <w:sz w:val="22"/>
          <w:szCs w:val="22"/>
        </w:rPr>
        <w:t>Oficina de Atención Clientes, Peticiones, Quejas y Recursos, de la Dirección Comercial de las EMPRESAS PUBLICAS DE ARMENIA E.S.P. en uso de sus atribuciones legales en especial las conferidas por la Ley 142 de 1.994, y</w:t>
      </w:r>
    </w:p>
    <w:p w:rsidR="0047406F" w:rsidRDefault="0047406F" w:rsidP="0047406F">
      <w:pPr>
        <w:pStyle w:val="Ttulo3"/>
        <w:spacing w:line="276" w:lineRule="auto"/>
        <w:rPr>
          <w:rFonts w:ascii="Arial Narrow" w:hAnsi="Arial Narrow" w:cs="Tahoma"/>
          <w:b/>
          <w:sz w:val="22"/>
          <w:szCs w:val="22"/>
        </w:rPr>
      </w:pPr>
    </w:p>
    <w:p w:rsidR="0047406F" w:rsidRDefault="0047406F" w:rsidP="0047406F">
      <w:pPr>
        <w:pStyle w:val="Ttulo3"/>
        <w:spacing w:line="276" w:lineRule="auto"/>
        <w:jc w:val="center"/>
        <w:rPr>
          <w:rFonts w:ascii="Arial Narrow" w:hAnsi="Arial Narrow" w:cs="Tahoma"/>
          <w:b/>
          <w:sz w:val="22"/>
          <w:szCs w:val="22"/>
        </w:rPr>
      </w:pPr>
      <w:r>
        <w:rPr>
          <w:rFonts w:ascii="Arial Narrow" w:hAnsi="Arial Narrow" w:cs="Tahoma"/>
          <w:b/>
          <w:sz w:val="22"/>
          <w:szCs w:val="22"/>
        </w:rPr>
        <w:t>CONSIDERANDO</w:t>
      </w:r>
    </w:p>
    <w:p w:rsidR="0047406F" w:rsidRDefault="0047406F" w:rsidP="0047406F">
      <w:pPr>
        <w:rPr>
          <w:rFonts w:ascii="Times New Roman" w:hAnsi="Times New Roman" w:cs="Times New Roman"/>
          <w:sz w:val="24"/>
          <w:szCs w:val="24"/>
        </w:rPr>
      </w:pPr>
    </w:p>
    <w:p w:rsidR="0047406F" w:rsidRDefault="0047406F" w:rsidP="0047406F">
      <w:pPr>
        <w:pStyle w:val="Sangradetextonormal"/>
        <w:numPr>
          <w:ilvl w:val="0"/>
          <w:numId w:val="1"/>
        </w:numPr>
        <w:spacing w:after="0" w:line="276" w:lineRule="auto"/>
        <w:jc w:val="both"/>
        <w:rPr>
          <w:rFonts w:ascii="Arial Narrow" w:hAnsi="Arial Narrow" w:cs="Helvetica"/>
          <w:sz w:val="22"/>
          <w:szCs w:val="22"/>
          <w:shd w:val="clear" w:color="auto" w:fill="E4F0FA"/>
        </w:rPr>
      </w:pPr>
      <w:r>
        <w:rPr>
          <w:rFonts w:ascii="Arial Narrow" w:hAnsi="Arial Narrow" w:cs="Arial"/>
          <w:sz w:val="22"/>
          <w:szCs w:val="22"/>
          <w:lang w:val="es-CO"/>
        </w:rPr>
        <w:t>Que la</w:t>
      </w:r>
      <w:r>
        <w:rPr>
          <w:rFonts w:ascii="Arial Narrow" w:hAnsi="Arial Narrow" w:cs="Arial"/>
          <w:sz w:val="22"/>
          <w:szCs w:val="22"/>
        </w:rPr>
        <w:t xml:space="preserve"> señora</w:t>
      </w:r>
      <w:r>
        <w:rPr>
          <w:rFonts w:ascii="Arial Narrow" w:hAnsi="Arial Narrow" w:cs="Arial"/>
          <w:sz w:val="22"/>
          <w:szCs w:val="22"/>
          <w:lang w:val="es-CO"/>
        </w:rPr>
        <w:t xml:space="preserve"> </w:t>
      </w:r>
      <w:r>
        <w:rPr>
          <w:rFonts w:ascii="Arial Narrow" w:hAnsi="Arial Narrow" w:cs="Arial"/>
          <w:b/>
          <w:sz w:val="22"/>
          <w:szCs w:val="22"/>
          <w:lang w:val="es-CO"/>
        </w:rPr>
        <w:t xml:space="preserve">SOLEDAD DE JESUS CARO , </w:t>
      </w:r>
      <w:r>
        <w:rPr>
          <w:rFonts w:ascii="Arial Narrow" w:hAnsi="Arial Narrow" w:cs="Arial"/>
          <w:sz w:val="22"/>
          <w:szCs w:val="22"/>
        </w:rPr>
        <w:t>en ejercicio del Derecho de Petición que consagra la Constitución Política de Colombia y el artículo 152 de la ley 142/94, donde señala lo siguiente:</w:t>
      </w:r>
    </w:p>
    <w:p w:rsidR="0047406F" w:rsidRDefault="0047406F" w:rsidP="0047406F">
      <w:pPr>
        <w:pStyle w:val="Sangradetextonormal"/>
        <w:spacing w:after="0" w:line="276" w:lineRule="auto"/>
        <w:ind w:left="360"/>
        <w:jc w:val="both"/>
        <w:rPr>
          <w:rFonts w:ascii="Arial Narrow" w:hAnsi="Arial Narrow" w:cs="Arial"/>
          <w:sz w:val="22"/>
          <w:szCs w:val="22"/>
        </w:rPr>
      </w:pPr>
      <w:r>
        <w:rPr>
          <w:rFonts w:ascii="Arial Narrow" w:hAnsi="Arial Narrow" w:cs="Arial"/>
          <w:sz w:val="22"/>
          <w:szCs w:val="22"/>
        </w:rPr>
        <w:t xml:space="preserve">“Por medio de la presente me dirijo a ustedes, para comunicarle que mi casa lleva 4 meses desocupada y me llega el servicio  de agua muy alto, anexo los recibos pertinentes y el de la luz que solicitan ustedes para el respectivo descuento, del predio ubicado en la </w:t>
      </w:r>
      <w:proofErr w:type="spellStart"/>
      <w:r>
        <w:rPr>
          <w:rFonts w:ascii="Arial Narrow" w:hAnsi="Arial Narrow" w:cs="Arial"/>
          <w:sz w:val="22"/>
          <w:szCs w:val="22"/>
        </w:rPr>
        <w:t>Mz</w:t>
      </w:r>
      <w:proofErr w:type="spellEnd"/>
      <w:r>
        <w:rPr>
          <w:rFonts w:ascii="Arial Narrow" w:hAnsi="Arial Narrow" w:cs="Arial"/>
          <w:sz w:val="22"/>
          <w:szCs w:val="22"/>
        </w:rPr>
        <w:t xml:space="preserve"> 5 casa 4 del barrio </w:t>
      </w:r>
      <w:proofErr w:type="spellStart"/>
      <w:r>
        <w:rPr>
          <w:rFonts w:ascii="Arial Narrow" w:hAnsi="Arial Narrow" w:cs="Arial"/>
          <w:sz w:val="22"/>
          <w:szCs w:val="22"/>
        </w:rPr>
        <w:t>zuldemayda</w:t>
      </w:r>
      <w:proofErr w:type="spellEnd"/>
      <w:r>
        <w:rPr>
          <w:rFonts w:ascii="Arial Narrow" w:hAnsi="Arial Narrow" w:cs="Arial"/>
          <w:sz w:val="22"/>
          <w:szCs w:val="22"/>
        </w:rPr>
        <w:t xml:space="preserve">, identificado con </w:t>
      </w:r>
      <w:r>
        <w:rPr>
          <w:rFonts w:ascii="Arial Narrow" w:hAnsi="Arial Narrow" w:cs="Arial"/>
          <w:b/>
          <w:sz w:val="22"/>
          <w:szCs w:val="22"/>
        </w:rPr>
        <w:t>Matrícula 12857</w:t>
      </w:r>
      <w:r>
        <w:rPr>
          <w:rFonts w:ascii="Arial Narrow" w:hAnsi="Arial Narrow" w:cs="Arial"/>
          <w:sz w:val="22"/>
          <w:szCs w:val="22"/>
        </w:rPr>
        <w:t>.</w:t>
      </w:r>
    </w:p>
    <w:p w:rsidR="0047406F" w:rsidRDefault="0047406F" w:rsidP="0047406F">
      <w:pPr>
        <w:pStyle w:val="Sangradetextonormal"/>
        <w:spacing w:after="0" w:line="276" w:lineRule="auto"/>
        <w:ind w:left="360"/>
        <w:jc w:val="both"/>
        <w:rPr>
          <w:rFonts w:ascii="Arial Narrow" w:hAnsi="Arial Narrow" w:cs="Arial"/>
          <w:sz w:val="22"/>
          <w:szCs w:val="22"/>
        </w:rPr>
      </w:pPr>
    </w:p>
    <w:p w:rsidR="0047406F" w:rsidRDefault="0047406F" w:rsidP="0047406F">
      <w:pPr>
        <w:pStyle w:val="Sangradetextonormal"/>
        <w:numPr>
          <w:ilvl w:val="0"/>
          <w:numId w:val="1"/>
        </w:numPr>
        <w:tabs>
          <w:tab w:val="num" w:pos="720"/>
        </w:tabs>
        <w:spacing w:after="0" w:line="276" w:lineRule="auto"/>
        <w:jc w:val="both"/>
        <w:rPr>
          <w:rFonts w:ascii="Arial Narrow" w:hAnsi="Arial Narrow" w:cs="Tahoma"/>
          <w:sz w:val="22"/>
          <w:szCs w:val="22"/>
        </w:rPr>
      </w:pPr>
      <w:r>
        <w:rPr>
          <w:rFonts w:ascii="Arial Narrow" w:hAnsi="Arial Narrow" w:cs="Tahoma"/>
          <w:sz w:val="22"/>
          <w:szCs w:val="22"/>
        </w:rPr>
        <w:t>Que verificado en el sistema el historial del predio</w:t>
      </w:r>
      <w:r>
        <w:rPr>
          <w:rFonts w:ascii="Arial Narrow" w:hAnsi="Arial Narrow" w:cs="Arial"/>
          <w:sz w:val="22"/>
          <w:szCs w:val="22"/>
        </w:rPr>
        <w:t xml:space="preserve">, identificado con </w:t>
      </w:r>
      <w:r>
        <w:rPr>
          <w:rFonts w:ascii="Arial Narrow" w:hAnsi="Arial Narrow" w:cs="Arial"/>
          <w:b/>
          <w:sz w:val="22"/>
          <w:szCs w:val="22"/>
        </w:rPr>
        <w:t>Matrícula 12857</w:t>
      </w:r>
      <w:r>
        <w:rPr>
          <w:rFonts w:ascii="Arial Narrow" w:hAnsi="Arial Narrow" w:cs="Arial"/>
          <w:sz w:val="22"/>
          <w:szCs w:val="22"/>
        </w:rPr>
        <w:t>, se observa que a la fecha este se encuentra A PAZ Y SALVO por concepto de pago de los servicios de acueducto, alcantarillado y aseo.</w:t>
      </w:r>
    </w:p>
    <w:p w:rsidR="0047406F" w:rsidRDefault="0047406F" w:rsidP="0047406F">
      <w:pPr>
        <w:pStyle w:val="Prrafodelista"/>
        <w:spacing w:line="276" w:lineRule="auto"/>
        <w:rPr>
          <w:rFonts w:ascii="Arial Narrow" w:hAnsi="Arial Narrow" w:cs="Tahoma"/>
          <w:sz w:val="22"/>
          <w:szCs w:val="22"/>
        </w:rPr>
      </w:pPr>
    </w:p>
    <w:p w:rsidR="0047406F" w:rsidRDefault="0047406F" w:rsidP="0047406F">
      <w:pPr>
        <w:pStyle w:val="Textoindependiente"/>
        <w:numPr>
          <w:ilvl w:val="0"/>
          <w:numId w:val="1"/>
        </w:numPr>
        <w:tabs>
          <w:tab w:val="left" w:pos="284"/>
          <w:tab w:val="left" w:pos="426"/>
        </w:tabs>
        <w:spacing w:after="120" w:line="276" w:lineRule="auto"/>
        <w:ind w:right="51"/>
        <w:rPr>
          <w:rFonts w:ascii="Arial Narrow" w:hAnsi="Arial Narrow" w:cs="Tahoma"/>
          <w:bCs/>
          <w:sz w:val="22"/>
          <w:szCs w:val="22"/>
          <w:u w:val="single"/>
        </w:rPr>
      </w:pPr>
      <w:r>
        <w:rPr>
          <w:rFonts w:ascii="Arial Narrow" w:hAnsi="Arial Narrow" w:cs="Tahoma"/>
          <w:sz w:val="22"/>
          <w:szCs w:val="22"/>
          <w:lang w:val="es-CO"/>
        </w:rPr>
        <w:t xml:space="preserve">  </w:t>
      </w:r>
      <w:r>
        <w:rPr>
          <w:rFonts w:ascii="Arial Narrow" w:hAnsi="Arial Narrow" w:cs="Tahoma"/>
          <w:sz w:val="22"/>
          <w:szCs w:val="22"/>
        </w:rPr>
        <w:t>Que</w:t>
      </w:r>
      <w:r>
        <w:rPr>
          <w:rFonts w:ascii="Arial Narrow" w:hAnsi="Arial Narrow" w:cs="Tahoma"/>
          <w:sz w:val="22"/>
          <w:szCs w:val="22"/>
          <w:lang w:val="es-CO"/>
        </w:rPr>
        <w:t xml:space="preserve"> como consecuencia de la solicitud de la peticionaria, se ordenó practicar  </w:t>
      </w:r>
      <w:r>
        <w:rPr>
          <w:rFonts w:ascii="Arial Narrow" w:hAnsi="Arial Narrow" w:cs="Tahoma"/>
          <w:b/>
          <w:sz w:val="22"/>
          <w:szCs w:val="22"/>
          <w:lang w:val="es-CO"/>
        </w:rPr>
        <w:t xml:space="preserve">visita de verificación </w:t>
      </w:r>
      <w:r>
        <w:rPr>
          <w:rFonts w:ascii="Arial Narrow" w:hAnsi="Arial Narrow" w:cs="Tahoma"/>
          <w:sz w:val="22"/>
          <w:szCs w:val="22"/>
          <w:lang w:val="es-CO"/>
        </w:rPr>
        <w:t>al predio</w:t>
      </w:r>
      <w:r>
        <w:rPr>
          <w:rFonts w:ascii="Arial Narrow" w:hAnsi="Arial Narrow" w:cs="Arial"/>
          <w:sz w:val="22"/>
          <w:szCs w:val="22"/>
        </w:rPr>
        <w:t xml:space="preserve"> identificado con </w:t>
      </w:r>
      <w:r>
        <w:rPr>
          <w:rFonts w:ascii="Arial Narrow" w:hAnsi="Arial Narrow" w:cs="Arial"/>
          <w:b/>
          <w:sz w:val="22"/>
          <w:szCs w:val="22"/>
        </w:rPr>
        <w:t xml:space="preserve">Matrícula </w:t>
      </w:r>
      <w:r>
        <w:rPr>
          <w:rFonts w:ascii="Arial Narrow" w:hAnsi="Arial Narrow" w:cs="Arial"/>
          <w:b/>
          <w:sz w:val="22"/>
          <w:szCs w:val="22"/>
          <w:lang w:val="es-CO"/>
        </w:rPr>
        <w:t>12857</w:t>
      </w:r>
      <w:r>
        <w:rPr>
          <w:rFonts w:ascii="Arial Narrow" w:hAnsi="Arial Narrow" w:cs="Tahoma"/>
          <w:sz w:val="22"/>
          <w:szCs w:val="22"/>
          <w:lang w:val="es-CO"/>
        </w:rPr>
        <w:t>, la cual se llevó a cabo el día 13 de abril de 2018 y arrojó el siguiente resultado: “</w:t>
      </w:r>
      <w:r>
        <w:rPr>
          <w:rStyle w:val="pafhovertarget"/>
          <w:rFonts w:ascii="Arial Narrow" w:hAnsi="Arial Narrow"/>
          <w:sz w:val="22"/>
          <w:szCs w:val="22"/>
          <w:lang w:val="es-CO"/>
        </w:rPr>
        <w:t xml:space="preserve"> </w:t>
      </w:r>
      <w:r>
        <w:rPr>
          <w:rStyle w:val="pafhovertarget"/>
          <w:rFonts w:ascii="Arial Narrow" w:hAnsi="Arial Narrow"/>
          <w:sz w:val="22"/>
          <w:szCs w:val="22"/>
          <w:u w:val="single"/>
          <w:lang w:val="es-CO"/>
        </w:rPr>
        <w:t>LECTURA 3557, PREDIO DESOCUPADO AL MOMENTO DE LA VISITA, FUNCIONAMIENTO DE MEDIDOR E INSTALACIONES NO SE REALIZA, SURTE UNA UNIDAD RESIDENCIAL”</w:t>
      </w:r>
    </w:p>
    <w:p w:rsidR="0047406F" w:rsidRDefault="0047406F" w:rsidP="0047406F">
      <w:pPr>
        <w:pStyle w:val="Textoindependiente"/>
        <w:numPr>
          <w:ilvl w:val="0"/>
          <w:numId w:val="1"/>
        </w:numPr>
        <w:tabs>
          <w:tab w:val="left" w:pos="284"/>
          <w:tab w:val="left" w:pos="426"/>
        </w:tabs>
        <w:spacing w:after="120" w:line="276" w:lineRule="auto"/>
        <w:ind w:right="51"/>
        <w:rPr>
          <w:rFonts w:ascii="Arial Narrow" w:hAnsi="Arial Narrow" w:cs="Tahoma"/>
          <w:bCs/>
          <w:sz w:val="22"/>
          <w:szCs w:val="22"/>
        </w:rPr>
      </w:pPr>
      <w:r>
        <w:rPr>
          <w:rFonts w:ascii="Arial Narrow" w:hAnsi="Arial Narrow" w:cs="Tahoma"/>
          <w:sz w:val="22"/>
          <w:szCs w:val="22"/>
        </w:rPr>
        <w:t xml:space="preserve">Que </w:t>
      </w:r>
      <w:r>
        <w:rPr>
          <w:rFonts w:ascii="Arial Narrow" w:hAnsi="Arial Narrow" w:cs="Tahoma"/>
          <w:sz w:val="22"/>
          <w:szCs w:val="22"/>
          <w:lang w:val="es-CO"/>
        </w:rPr>
        <w:t xml:space="preserve">atendiendo el resultado de la visita de verificación, </w:t>
      </w:r>
      <w:r>
        <w:rPr>
          <w:rFonts w:ascii="Arial Narrow" w:hAnsi="Arial Narrow" w:cs="Tahoma"/>
          <w:sz w:val="22"/>
          <w:szCs w:val="22"/>
        </w:rPr>
        <w:t xml:space="preserve">se dispondrá el cambio de observación de lectura a </w:t>
      </w:r>
      <w:r>
        <w:rPr>
          <w:rFonts w:ascii="Arial Narrow" w:hAnsi="Arial Narrow" w:cs="Tahoma"/>
          <w:b/>
          <w:sz w:val="22"/>
          <w:szCs w:val="22"/>
        </w:rPr>
        <w:t>“DESOCUPADO”</w:t>
      </w:r>
      <w:r>
        <w:rPr>
          <w:rFonts w:ascii="Arial Narrow" w:hAnsi="Arial Narrow" w:cs="Tahoma"/>
          <w:sz w:val="22"/>
          <w:szCs w:val="22"/>
        </w:rPr>
        <w:t xml:space="preserve"> para los servicios de acueducto, alcantarillado y aseo</w:t>
      </w:r>
      <w:r>
        <w:rPr>
          <w:rFonts w:ascii="Arial Narrow" w:hAnsi="Arial Narrow" w:cs="Tahoma"/>
          <w:sz w:val="22"/>
          <w:szCs w:val="22"/>
          <w:lang w:val="es-CO"/>
        </w:rPr>
        <w:t>,</w:t>
      </w:r>
      <w:r>
        <w:rPr>
          <w:rFonts w:ascii="Arial Narrow" w:hAnsi="Arial Narrow" w:cs="Tahoma"/>
          <w:sz w:val="22"/>
          <w:szCs w:val="22"/>
        </w:rPr>
        <w:t xml:space="preserve"> </w:t>
      </w:r>
      <w:r>
        <w:rPr>
          <w:rFonts w:ascii="Arial Narrow" w:hAnsi="Arial Narrow" w:cs="Tahoma"/>
          <w:sz w:val="22"/>
          <w:szCs w:val="22"/>
          <w:lang w:val="es-CO"/>
        </w:rPr>
        <w:t xml:space="preserve">por un término de 3 meses o hasta </w:t>
      </w:r>
      <w:r>
        <w:rPr>
          <w:rFonts w:ascii="Arial Narrow" w:hAnsi="Arial Narrow" w:cs="Tahoma"/>
          <w:sz w:val="22"/>
          <w:szCs w:val="22"/>
        </w:rPr>
        <w:t xml:space="preserve">tanto el medidor registre movimiento,  </w:t>
      </w:r>
      <w:r>
        <w:rPr>
          <w:rFonts w:ascii="Arial Narrow" w:hAnsi="Arial Narrow" w:cs="Tahoma"/>
          <w:sz w:val="22"/>
          <w:szCs w:val="22"/>
          <w:lang w:val="es-CO"/>
        </w:rPr>
        <w:t xml:space="preserve">para el </w:t>
      </w:r>
      <w:r>
        <w:rPr>
          <w:rFonts w:ascii="Arial Narrow" w:hAnsi="Arial Narrow" w:cs="Tahoma"/>
          <w:sz w:val="22"/>
          <w:szCs w:val="22"/>
        </w:rPr>
        <w:t xml:space="preserve">predio ubicado en </w:t>
      </w:r>
      <w:r>
        <w:rPr>
          <w:rFonts w:ascii="Arial Narrow" w:hAnsi="Arial Narrow" w:cs="Arial"/>
          <w:sz w:val="22"/>
          <w:szCs w:val="22"/>
        </w:rPr>
        <w:t>la</w:t>
      </w:r>
      <w:r>
        <w:rPr>
          <w:rFonts w:ascii="Arial Narrow" w:hAnsi="Arial Narrow" w:cs="Arial"/>
          <w:sz w:val="22"/>
          <w:szCs w:val="22"/>
          <w:lang w:val="es-CO"/>
        </w:rPr>
        <w:t xml:space="preserve"> </w:t>
      </w:r>
      <w:proofErr w:type="spellStart"/>
      <w:r>
        <w:rPr>
          <w:rFonts w:ascii="Arial Narrow" w:hAnsi="Arial Narrow" w:cs="Arial"/>
          <w:sz w:val="22"/>
          <w:szCs w:val="22"/>
          <w:lang w:val="es-CO"/>
        </w:rPr>
        <w:t>Mz</w:t>
      </w:r>
      <w:proofErr w:type="spellEnd"/>
      <w:r>
        <w:rPr>
          <w:rFonts w:ascii="Arial Narrow" w:hAnsi="Arial Narrow" w:cs="Arial"/>
          <w:sz w:val="22"/>
          <w:szCs w:val="22"/>
          <w:lang w:val="es-CO"/>
        </w:rPr>
        <w:t xml:space="preserve"> 5 CASA 4 DEL BARRIO ZULDEMAYDA</w:t>
      </w:r>
      <w:r>
        <w:rPr>
          <w:rFonts w:ascii="Arial Narrow" w:hAnsi="Arial Narrow" w:cs="Arial"/>
          <w:sz w:val="22"/>
          <w:szCs w:val="22"/>
        </w:rPr>
        <w:t xml:space="preserve">, identificado con </w:t>
      </w:r>
      <w:r>
        <w:rPr>
          <w:rFonts w:ascii="Arial Narrow" w:hAnsi="Arial Narrow" w:cs="Arial"/>
          <w:b/>
          <w:sz w:val="22"/>
          <w:szCs w:val="22"/>
        </w:rPr>
        <w:t xml:space="preserve">Matrícula </w:t>
      </w:r>
      <w:r>
        <w:rPr>
          <w:rFonts w:ascii="Arial Narrow" w:hAnsi="Arial Narrow" w:cs="Arial"/>
          <w:b/>
          <w:sz w:val="22"/>
          <w:szCs w:val="22"/>
          <w:lang w:val="es-CO"/>
        </w:rPr>
        <w:t>12857</w:t>
      </w:r>
      <w:r>
        <w:rPr>
          <w:rFonts w:ascii="Arial Narrow" w:hAnsi="Arial Narrow" w:cs="Arial"/>
          <w:sz w:val="22"/>
          <w:szCs w:val="22"/>
        </w:rPr>
        <w:t xml:space="preserve">, </w:t>
      </w:r>
      <w:r>
        <w:rPr>
          <w:rFonts w:ascii="Arial Narrow" w:hAnsi="Arial Narrow" w:cs="Tahoma"/>
          <w:sz w:val="22"/>
          <w:szCs w:val="22"/>
        </w:rPr>
        <w:t xml:space="preserve">esto con el fin de no continuar facturando valores por concepto de consumos y producción del servicio se aseo, </w:t>
      </w:r>
      <w:r>
        <w:rPr>
          <w:rFonts w:ascii="Arial Narrow" w:hAnsi="Arial Narrow" w:cs="Tahoma"/>
          <w:sz w:val="22"/>
          <w:szCs w:val="22"/>
          <w:lang w:val="es-CO"/>
        </w:rPr>
        <w:t>sino que únicamente</w:t>
      </w:r>
      <w:r>
        <w:rPr>
          <w:rFonts w:ascii="Arial Narrow" w:hAnsi="Arial Narrow" w:cs="Tahoma"/>
          <w:sz w:val="22"/>
          <w:szCs w:val="22"/>
        </w:rPr>
        <w:t xml:space="preserve"> se factur</w:t>
      </w:r>
      <w:r>
        <w:rPr>
          <w:rFonts w:ascii="Arial Narrow" w:hAnsi="Arial Narrow" w:cs="Tahoma"/>
          <w:sz w:val="22"/>
          <w:szCs w:val="22"/>
          <w:lang w:val="es-CO"/>
        </w:rPr>
        <w:t>e</w:t>
      </w:r>
      <w:r>
        <w:rPr>
          <w:rFonts w:ascii="Arial Narrow" w:hAnsi="Arial Narrow" w:cs="Tahoma"/>
          <w:sz w:val="22"/>
          <w:szCs w:val="22"/>
        </w:rPr>
        <w:t>n valores por concepto de cargos fijos</w:t>
      </w:r>
      <w:r>
        <w:rPr>
          <w:rFonts w:ascii="Arial Narrow" w:hAnsi="Arial Narrow" w:cs="Tahoma"/>
          <w:sz w:val="22"/>
          <w:szCs w:val="22"/>
          <w:lang w:val="es-CO"/>
        </w:rPr>
        <w:t>.</w:t>
      </w:r>
    </w:p>
    <w:p w:rsidR="0047406F" w:rsidRDefault="0047406F" w:rsidP="0047406F">
      <w:pPr>
        <w:pStyle w:val="Textoindependiente"/>
        <w:numPr>
          <w:ilvl w:val="0"/>
          <w:numId w:val="1"/>
        </w:numPr>
        <w:tabs>
          <w:tab w:val="left" w:pos="1440"/>
        </w:tabs>
        <w:spacing w:line="276" w:lineRule="auto"/>
        <w:rPr>
          <w:rFonts w:ascii="Arial Narrow" w:hAnsi="Arial Narrow" w:cs="Tahoma"/>
          <w:sz w:val="22"/>
          <w:szCs w:val="22"/>
        </w:rPr>
      </w:pPr>
      <w:r>
        <w:rPr>
          <w:rFonts w:ascii="Arial Narrow" w:hAnsi="Arial Narrow" w:cs="Tahoma"/>
          <w:sz w:val="22"/>
          <w:szCs w:val="22"/>
        </w:rPr>
        <w:t xml:space="preserve">Que el cobro por cargo fijo se encuentran contemplado por el </w:t>
      </w:r>
      <w:r>
        <w:rPr>
          <w:rFonts w:ascii="Arial Narrow" w:hAnsi="Arial Narrow" w:cs="Tahoma"/>
          <w:b/>
          <w:sz w:val="22"/>
          <w:szCs w:val="22"/>
          <w:u w:val="single"/>
        </w:rPr>
        <w:t>artículo 90 de la Ley 142 de 1994</w:t>
      </w:r>
      <w:r>
        <w:rPr>
          <w:rFonts w:ascii="Arial Narrow" w:hAnsi="Arial Narrow" w:cs="Tahoma"/>
          <w:sz w:val="22"/>
          <w:szCs w:val="22"/>
        </w:rPr>
        <w:t xml:space="preserve"> que dispone: </w:t>
      </w:r>
      <w:r>
        <w:rPr>
          <w:rFonts w:ascii="Arial Narrow" w:hAnsi="Arial Narrow" w:cs="Tahoma"/>
          <w:i/>
          <w:sz w:val="22"/>
          <w:szCs w:val="22"/>
        </w:rPr>
        <w:t>“</w:t>
      </w:r>
      <w:r>
        <w:rPr>
          <w:rFonts w:ascii="Arial Narrow" w:hAnsi="Arial Narrow" w:cs="Tahoma"/>
          <w:b/>
          <w:i/>
          <w:sz w:val="22"/>
          <w:szCs w:val="22"/>
        </w:rPr>
        <w:t>Elementos de las fórmulas de tarifas</w:t>
      </w:r>
      <w:r>
        <w:rPr>
          <w:rFonts w:ascii="Arial Narrow" w:hAnsi="Arial Narrow" w:cs="Tahoma"/>
          <w:i/>
          <w:sz w:val="22"/>
          <w:szCs w:val="22"/>
        </w:rPr>
        <w:t xml:space="preserve">. Art. 90. Sin perjuicio de otras alternativas que puedan definir las comisiones de regulación, podrán incluirse los siguientes cargos: </w:t>
      </w:r>
    </w:p>
    <w:p w:rsidR="0047406F" w:rsidRDefault="0047406F" w:rsidP="0047406F">
      <w:pPr>
        <w:pStyle w:val="Prrafodelista"/>
        <w:spacing w:line="276" w:lineRule="auto"/>
        <w:rPr>
          <w:rFonts w:ascii="Arial Narrow" w:hAnsi="Arial Narrow" w:cs="Tahoma"/>
          <w:sz w:val="22"/>
          <w:szCs w:val="22"/>
        </w:rPr>
      </w:pPr>
    </w:p>
    <w:p w:rsidR="0047406F" w:rsidRDefault="0047406F" w:rsidP="0047406F">
      <w:pPr>
        <w:ind w:left="360"/>
        <w:jc w:val="both"/>
        <w:rPr>
          <w:rFonts w:ascii="Arial Narrow" w:hAnsi="Arial Narrow" w:cs="Tahoma"/>
          <w:i/>
        </w:rPr>
      </w:pPr>
      <w:r>
        <w:rPr>
          <w:rFonts w:ascii="Arial Narrow" w:hAnsi="Arial Narrow" w:cs="Tahoma"/>
          <w:i/>
        </w:rPr>
        <w:t>90.1 Un cargo por unidad de consumo, que refleje siempre tanto el nivel y la estructura de los costos económicos que varíen con el nivel de consumo como la demanda por el servicio.</w:t>
      </w:r>
    </w:p>
    <w:p w:rsidR="0047406F" w:rsidRDefault="0047406F" w:rsidP="0047406F">
      <w:pPr>
        <w:ind w:left="360"/>
        <w:jc w:val="both"/>
        <w:rPr>
          <w:rFonts w:ascii="Arial Narrow" w:hAnsi="Arial Narrow" w:cs="Tahoma"/>
          <w:i/>
        </w:rPr>
      </w:pPr>
      <w:r>
        <w:rPr>
          <w:rFonts w:ascii="Arial Narrow" w:hAnsi="Arial Narrow" w:cs="Tahoma"/>
          <w:i/>
        </w:rPr>
        <w:t xml:space="preserve">90.2 Un cargo fijo, que refleje los costos económicos involucrados en garantizar la disponibilidad  permanente del servicio para el usuario, independientemente del nivel de uso. </w:t>
      </w:r>
    </w:p>
    <w:p w:rsidR="0047406F" w:rsidRDefault="0047406F" w:rsidP="0047406F">
      <w:pPr>
        <w:ind w:left="360"/>
        <w:jc w:val="both"/>
        <w:rPr>
          <w:rFonts w:ascii="Arial Narrow" w:hAnsi="Arial Narrow" w:cs="Tahoma"/>
          <w:i/>
        </w:rPr>
      </w:pPr>
      <w:r>
        <w:rPr>
          <w:rFonts w:ascii="Arial Narrow" w:hAnsi="Arial Narrow" w:cs="Tahoma"/>
          <w:i/>
        </w:rPr>
        <w:lastRenderedPageBreak/>
        <w:t>Se considerarán como costos necesarios para garantizar la disponibilidad permanente del suministro aquellos costos fijos de clientela, entre los cuales se incluyen los gastos  adecuados de administración, facturación, medición y los demás servicios permanentes que, de acuerdo a definiciones que realicen las respectivas comisiones de regulación, son necesarios para garantizar que el usuario pueda disponer del servicio sin solución de continuidad y con eficiencia.</w:t>
      </w:r>
    </w:p>
    <w:p w:rsidR="0047406F" w:rsidRDefault="0047406F" w:rsidP="0047406F">
      <w:pPr>
        <w:ind w:left="360"/>
        <w:jc w:val="both"/>
        <w:rPr>
          <w:rFonts w:ascii="Arial Narrow" w:hAnsi="Arial Narrow" w:cs="Tahoma"/>
          <w:i/>
        </w:rPr>
      </w:pPr>
      <w:r>
        <w:rPr>
          <w:rFonts w:ascii="Arial Narrow" w:hAnsi="Arial Narrow" w:cs="Tahoma"/>
          <w:i/>
        </w:rPr>
        <w:t>90.3 Un cargo por partes de conexión el cual podrá cubrir los costos involucrados en la conexión del usuario al servicio. También podrá cobrarse cuando, por razones de suficiencia financiera, sea necesario acelerar la recuperación de las inversiones en infraestructura, siempre y cuando estas correspondan a un plan de expansiones de costo mínimo. La fórmula podrá distribuir estos costos en alícuotas partes anuales…”.</w:t>
      </w:r>
    </w:p>
    <w:p w:rsidR="0047406F" w:rsidRDefault="0047406F" w:rsidP="0047406F">
      <w:pPr>
        <w:ind w:left="360"/>
        <w:jc w:val="both"/>
        <w:rPr>
          <w:rFonts w:ascii="Arial Narrow" w:hAnsi="Arial Narrow" w:cs="Tahoma"/>
        </w:rPr>
      </w:pPr>
    </w:p>
    <w:p w:rsidR="0047406F" w:rsidRDefault="0047406F" w:rsidP="0047406F">
      <w:pPr>
        <w:pStyle w:val="Sangradetextonormal"/>
        <w:numPr>
          <w:ilvl w:val="0"/>
          <w:numId w:val="2"/>
        </w:numPr>
        <w:tabs>
          <w:tab w:val="num" w:pos="720"/>
        </w:tabs>
        <w:spacing w:after="0" w:line="276" w:lineRule="auto"/>
        <w:jc w:val="both"/>
        <w:rPr>
          <w:rFonts w:ascii="Arial Narrow" w:hAnsi="Arial Narrow" w:cs="Tahoma"/>
          <w:sz w:val="22"/>
          <w:szCs w:val="22"/>
        </w:rPr>
      </w:pPr>
      <w:r>
        <w:rPr>
          <w:rFonts w:ascii="Arial Narrow" w:hAnsi="Arial Narrow" w:cs="Tahoma"/>
          <w:sz w:val="22"/>
          <w:szCs w:val="22"/>
        </w:rPr>
        <w:t xml:space="preserve">Que revisado el sistema de la Dirección Comercial de la Entidad, se observa que la usuaria ya se presentó en el área de reclamos verbales, donde le fueron </w:t>
      </w:r>
      <w:proofErr w:type="spellStart"/>
      <w:r>
        <w:rPr>
          <w:rFonts w:ascii="Arial Narrow" w:hAnsi="Arial Narrow" w:cs="Tahoma"/>
          <w:sz w:val="22"/>
          <w:szCs w:val="22"/>
        </w:rPr>
        <w:t>reliquidadas</w:t>
      </w:r>
      <w:proofErr w:type="spellEnd"/>
      <w:r>
        <w:rPr>
          <w:rFonts w:ascii="Arial Narrow" w:hAnsi="Arial Narrow" w:cs="Tahoma"/>
          <w:sz w:val="22"/>
          <w:szCs w:val="22"/>
        </w:rPr>
        <w:t xml:space="preserve"> las cuentas correspondientes a los períodos de febrero y marzo de 2018 en los que se habían cobrado consumos por promedio, por lo que de momento no es necesario realizar ningún ajuste al respecto. </w:t>
      </w:r>
      <w:r>
        <w:rPr>
          <w:rFonts w:ascii="Arial Narrow" w:hAnsi="Arial Narrow" w:cs="Tahoma"/>
          <w:b/>
          <w:sz w:val="22"/>
          <w:szCs w:val="22"/>
        </w:rPr>
        <w:t>Matrícula 12857</w:t>
      </w:r>
      <w:r>
        <w:rPr>
          <w:rFonts w:ascii="Arial Narrow" w:hAnsi="Arial Narrow" w:cs="Tahoma"/>
          <w:sz w:val="22"/>
          <w:szCs w:val="22"/>
        </w:rPr>
        <w:t>.</w:t>
      </w:r>
    </w:p>
    <w:p w:rsidR="0047406F" w:rsidRDefault="0047406F" w:rsidP="0047406F">
      <w:pPr>
        <w:pStyle w:val="Sangradetextonormal"/>
        <w:spacing w:after="0" w:line="276" w:lineRule="auto"/>
        <w:ind w:left="0"/>
        <w:jc w:val="both"/>
        <w:rPr>
          <w:rFonts w:ascii="Arial Narrow" w:hAnsi="Arial Narrow" w:cs="Tahoma"/>
          <w:sz w:val="22"/>
          <w:szCs w:val="22"/>
        </w:rPr>
      </w:pPr>
    </w:p>
    <w:p w:rsidR="0047406F" w:rsidRDefault="0047406F" w:rsidP="0047406F">
      <w:pPr>
        <w:pStyle w:val="Sangradetextonormal"/>
        <w:numPr>
          <w:ilvl w:val="0"/>
          <w:numId w:val="1"/>
        </w:numPr>
        <w:tabs>
          <w:tab w:val="num" w:pos="720"/>
        </w:tabs>
        <w:spacing w:after="0" w:line="276" w:lineRule="auto"/>
        <w:jc w:val="both"/>
        <w:rPr>
          <w:rFonts w:ascii="Arial Narrow" w:hAnsi="Arial Narrow" w:cs="Tahoma"/>
          <w:sz w:val="22"/>
          <w:szCs w:val="22"/>
        </w:rPr>
      </w:pPr>
      <w:r>
        <w:rPr>
          <w:rFonts w:ascii="Arial Narrow" w:hAnsi="Arial Narrow" w:cs="Tahoma"/>
          <w:sz w:val="22"/>
          <w:szCs w:val="22"/>
        </w:rPr>
        <w:t xml:space="preserve">Que se informará a la peticionaria, señora </w:t>
      </w:r>
      <w:r>
        <w:rPr>
          <w:rFonts w:ascii="Arial Narrow" w:hAnsi="Arial Narrow" w:cs="Arial"/>
          <w:b/>
          <w:sz w:val="22"/>
          <w:szCs w:val="22"/>
          <w:lang w:val="es-CO"/>
        </w:rPr>
        <w:t xml:space="preserve">SOLEDAD DE JESUS CARO ,  </w:t>
      </w:r>
      <w:r>
        <w:rPr>
          <w:rFonts w:ascii="Arial Narrow" w:hAnsi="Arial Narrow" w:cs="Arial"/>
          <w:sz w:val="22"/>
          <w:szCs w:val="22"/>
          <w:lang w:val="es-CO"/>
        </w:rPr>
        <w:t xml:space="preserve">que en caso de que el predio </w:t>
      </w:r>
      <w:r>
        <w:rPr>
          <w:rFonts w:ascii="Arial Narrow" w:hAnsi="Arial Narrow" w:cs="Arial"/>
          <w:sz w:val="22"/>
          <w:szCs w:val="22"/>
        </w:rPr>
        <w:t xml:space="preserve">identificado con </w:t>
      </w:r>
      <w:r>
        <w:rPr>
          <w:rFonts w:ascii="Arial Narrow" w:hAnsi="Arial Narrow" w:cs="Arial"/>
          <w:b/>
          <w:sz w:val="22"/>
          <w:szCs w:val="22"/>
        </w:rPr>
        <w:t>Matrícula 12857</w:t>
      </w:r>
      <w:r>
        <w:rPr>
          <w:rFonts w:ascii="Arial Narrow" w:hAnsi="Arial Narrow" w:cs="Arial"/>
          <w:sz w:val="22"/>
          <w:szCs w:val="22"/>
        </w:rPr>
        <w:t xml:space="preserve"> </w:t>
      </w:r>
      <w:r>
        <w:rPr>
          <w:rFonts w:ascii="Arial Narrow" w:hAnsi="Arial Narrow" w:cs="Arial"/>
          <w:sz w:val="22"/>
          <w:szCs w:val="22"/>
          <w:lang w:val="es-CO"/>
        </w:rPr>
        <w:t>siga en condición de “DESOCUPADO” al vencimiento del término de los tres(3) meses, deberá avisar nuevamente a la empresa.</w:t>
      </w:r>
    </w:p>
    <w:p w:rsidR="0047406F" w:rsidRDefault="0047406F" w:rsidP="0047406F">
      <w:pPr>
        <w:pStyle w:val="Sangradetextonormal"/>
        <w:tabs>
          <w:tab w:val="num" w:pos="720"/>
        </w:tabs>
        <w:spacing w:after="0" w:line="276" w:lineRule="auto"/>
        <w:ind w:left="360"/>
        <w:jc w:val="both"/>
        <w:rPr>
          <w:rFonts w:ascii="Arial Narrow" w:hAnsi="Arial Narrow" w:cs="Tahoma"/>
          <w:sz w:val="22"/>
          <w:szCs w:val="22"/>
        </w:rPr>
      </w:pPr>
    </w:p>
    <w:p w:rsidR="0047406F" w:rsidRDefault="0047406F" w:rsidP="0047406F">
      <w:pPr>
        <w:pStyle w:val="Sangradetextonormal"/>
        <w:numPr>
          <w:ilvl w:val="0"/>
          <w:numId w:val="1"/>
        </w:numPr>
        <w:tabs>
          <w:tab w:val="num" w:pos="720"/>
        </w:tabs>
        <w:spacing w:after="0" w:line="276" w:lineRule="auto"/>
        <w:jc w:val="both"/>
        <w:rPr>
          <w:rFonts w:ascii="Arial Narrow" w:hAnsi="Arial Narrow" w:cs="Tahoma"/>
          <w:sz w:val="22"/>
          <w:szCs w:val="22"/>
        </w:rPr>
      </w:pPr>
      <w:r>
        <w:rPr>
          <w:rFonts w:ascii="Arial Narrow" w:hAnsi="Arial Narrow" w:cs="Tahoma"/>
          <w:sz w:val="22"/>
          <w:szCs w:val="22"/>
        </w:rPr>
        <w:t>Que la Ley 142 de 1.994, establece que las oficinas de peticiones quejas y reclamos, son las competentes para recibir, tramitar y resolver las peticiones que los usuarios presenten con respecto a la prestación de los servicios públicos.</w:t>
      </w:r>
    </w:p>
    <w:p w:rsidR="0047406F" w:rsidRDefault="0047406F" w:rsidP="0047406F">
      <w:pPr>
        <w:jc w:val="both"/>
        <w:rPr>
          <w:rFonts w:ascii="Arial Narrow" w:hAnsi="Arial Narrow" w:cs="Tahoma"/>
        </w:rPr>
      </w:pPr>
    </w:p>
    <w:p w:rsidR="0047406F" w:rsidRDefault="0047406F" w:rsidP="0047406F">
      <w:pPr>
        <w:jc w:val="both"/>
        <w:rPr>
          <w:rFonts w:ascii="Arial Narrow" w:hAnsi="Arial Narrow" w:cs="Tahoma"/>
        </w:rPr>
      </w:pPr>
      <w:r>
        <w:rPr>
          <w:rFonts w:ascii="Arial Narrow" w:hAnsi="Arial Narrow" w:cs="Tahoma"/>
        </w:rPr>
        <w:t>Por lo anteriormente dicho,</w:t>
      </w:r>
    </w:p>
    <w:p w:rsidR="0047406F" w:rsidRDefault="0047406F" w:rsidP="0047406F">
      <w:pPr>
        <w:pStyle w:val="Ttulo2"/>
        <w:spacing w:line="276" w:lineRule="auto"/>
        <w:jc w:val="center"/>
        <w:rPr>
          <w:rFonts w:ascii="Arial Narrow" w:hAnsi="Arial Narrow" w:cs="Tahoma"/>
          <w:sz w:val="22"/>
          <w:szCs w:val="22"/>
        </w:rPr>
      </w:pPr>
      <w:r>
        <w:rPr>
          <w:rFonts w:ascii="Arial Narrow" w:hAnsi="Arial Narrow" w:cs="Tahoma"/>
          <w:sz w:val="22"/>
          <w:szCs w:val="22"/>
        </w:rPr>
        <w:t>RESUELVE</w:t>
      </w:r>
    </w:p>
    <w:p w:rsidR="0047406F" w:rsidRDefault="0047406F" w:rsidP="0047406F">
      <w:pPr>
        <w:pStyle w:val="Sangradetextonormal"/>
        <w:spacing w:after="0" w:line="276" w:lineRule="auto"/>
        <w:ind w:left="0"/>
        <w:jc w:val="both"/>
        <w:rPr>
          <w:rFonts w:ascii="Arial Narrow" w:hAnsi="Arial Narrow" w:cs="Tahoma"/>
          <w:b/>
          <w:sz w:val="22"/>
          <w:szCs w:val="22"/>
        </w:rPr>
      </w:pPr>
    </w:p>
    <w:p w:rsidR="0047406F" w:rsidRDefault="0047406F" w:rsidP="0047406F">
      <w:pPr>
        <w:pStyle w:val="Textoindependiente"/>
        <w:tabs>
          <w:tab w:val="left" w:pos="709"/>
        </w:tabs>
        <w:spacing w:line="276" w:lineRule="auto"/>
        <w:rPr>
          <w:rFonts w:ascii="Arial Narrow" w:hAnsi="Arial Narrow" w:cs="Tahoma"/>
          <w:b/>
          <w:sz w:val="22"/>
          <w:szCs w:val="22"/>
          <w:lang w:val="es-CO"/>
        </w:rPr>
      </w:pPr>
      <w:r>
        <w:rPr>
          <w:rFonts w:ascii="Arial Narrow" w:hAnsi="Arial Narrow" w:cs="Tahoma"/>
          <w:b/>
          <w:sz w:val="22"/>
          <w:szCs w:val="22"/>
        </w:rPr>
        <w:t>ARTÍCULO PRIMERO:</w:t>
      </w:r>
      <w:r>
        <w:rPr>
          <w:rFonts w:ascii="Arial Narrow" w:hAnsi="Arial Narrow" w:cs="Tahoma"/>
          <w:sz w:val="22"/>
          <w:szCs w:val="22"/>
        </w:rPr>
        <w:t xml:space="preserve"> Acceder a la petición de la señora </w:t>
      </w:r>
      <w:r>
        <w:rPr>
          <w:rFonts w:ascii="Arial Narrow" w:hAnsi="Arial Narrow" w:cs="Tahoma"/>
          <w:b/>
          <w:sz w:val="22"/>
          <w:szCs w:val="22"/>
          <w:lang w:val="es-CO"/>
        </w:rPr>
        <w:t>SOLEDAD DE JESUS CARO</w:t>
      </w:r>
      <w:r>
        <w:rPr>
          <w:rFonts w:ascii="Arial Narrow" w:hAnsi="Arial Narrow" w:cs="Tahoma"/>
          <w:sz w:val="22"/>
          <w:szCs w:val="22"/>
          <w:lang w:val="es-CO"/>
        </w:rPr>
        <w:t xml:space="preserve"> </w:t>
      </w:r>
      <w:r>
        <w:rPr>
          <w:rFonts w:ascii="Arial Narrow" w:hAnsi="Arial Narrow" w:cs="Arial"/>
          <w:b/>
          <w:sz w:val="22"/>
          <w:szCs w:val="22"/>
          <w:lang w:val="es-CO"/>
        </w:rPr>
        <w:t>,</w:t>
      </w:r>
      <w:r>
        <w:rPr>
          <w:rFonts w:ascii="Arial Narrow" w:hAnsi="Arial Narrow" w:cs="Tahoma"/>
          <w:sz w:val="22"/>
          <w:szCs w:val="22"/>
        </w:rPr>
        <w:t xml:space="preserve"> en el sentido de </w:t>
      </w:r>
      <w:r>
        <w:rPr>
          <w:rFonts w:ascii="Arial Narrow" w:hAnsi="Arial Narrow" w:cs="Tahoma"/>
          <w:sz w:val="22"/>
          <w:szCs w:val="22"/>
          <w:lang w:val="es-CO"/>
        </w:rPr>
        <w:t xml:space="preserve">ordenar al funcionario encargado de la Facturación de la Entidad, </w:t>
      </w:r>
      <w:r>
        <w:rPr>
          <w:rFonts w:ascii="Arial Narrow" w:hAnsi="Arial Narrow" w:cs="Tahoma"/>
          <w:sz w:val="22"/>
          <w:szCs w:val="22"/>
        </w:rPr>
        <w:t xml:space="preserve">realizar el cambio de observación de lectura a </w:t>
      </w:r>
      <w:r>
        <w:rPr>
          <w:rFonts w:ascii="Arial Narrow" w:hAnsi="Arial Narrow" w:cs="Tahoma"/>
          <w:b/>
          <w:sz w:val="22"/>
          <w:szCs w:val="22"/>
        </w:rPr>
        <w:t>“DESOCUPADO”</w:t>
      </w:r>
      <w:r>
        <w:rPr>
          <w:rFonts w:ascii="Arial Narrow" w:hAnsi="Arial Narrow" w:cs="Tahoma"/>
          <w:sz w:val="22"/>
          <w:szCs w:val="22"/>
        </w:rPr>
        <w:t xml:space="preserve"> para los servicios de acueducto, alcantarillado y aseo</w:t>
      </w:r>
      <w:r>
        <w:rPr>
          <w:rFonts w:ascii="Arial Narrow" w:hAnsi="Arial Narrow" w:cs="Tahoma"/>
          <w:sz w:val="22"/>
          <w:szCs w:val="22"/>
          <w:lang w:val="es-CO"/>
        </w:rPr>
        <w:t>,</w:t>
      </w:r>
      <w:r>
        <w:rPr>
          <w:rFonts w:ascii="Arial Narrow" w:hAnsi="Arial Narrow" w:cs="Tahoma"/>
          <w:sz w:val="22"/>
          <w:szCs w:val="22"/>
        </w:rPr>
        <w:t xml:space="preserve"> del </w:t>
      </w:r>
      <w:r>
        <w:rPr>
          <w:rFonts w:ascii="Arial Narrow" w:hAnsi="Arial Narrow" w:cs="Arial"/>
          <w:sz w:val="22"/>
          <w:szCs w:val="22"/>
          <w:lang w:val="es-CO"/>
        </w:rPr>
        <w:t>predio</w:t>
      </w:r>
      <w:r>
        <w:rPr>
          <w:rFonts w:ascii="Arial Narrow" w:hAnsi="Arial Narrow" w:cs="Arial"/>
          <w:sz w:val="22"/>
          <w:szCs w:val="22"/>
        </w:rPr>
        <w:t xml:space="preserve"> identificado con </w:t>
      </w:r>
      <w:r>
        <w:rPr>
          <w:rFonts w:ascii="Arial Narrow" w:hAnsi="Arial Narrow" w:cs="Arial"/>
          <w:b/>
          <w:sz w:val="22"/>
          <w:szCs w:val="22"/>
        </w:rPr>
        <w:t xml:space="preserve">Matrícula </w:t>
      </w:r>
      <w:r>
        <w:rPr>
          <w:rFonts w:ascii="Arial Narrow" w:hAnsi="Arial Narrow" w:cs="Arial"/>
          <w:b/>
          <w:sz w:val="22"/>
          <w:szCs w:val="22"/>
          <w:lang w:val="es-CO"/>
        </w:rPr>
        <w:t>12857</w:t>
      </w:r>
      <w:r>
        <w:rPr>
          <w:rFonts w:ascii="Arial Narrow" w:hAnsi="Arial Narrow" w:cs="Arial"/>
          <w:sz w:val="22"/>
          <w:szCs w:val="22"/>
        </w:rPr>
        <w:t>,</w:t>
      </w:r>
      <w:r>
        <w:rPr>
          <w:rFonts w:ascii="Arial Narrow" w:hAnsi="Arial Narrow" w:cs="Arial"/>
          <w:sz w:val="22"/>
          <w:szCs w:val="22"/>
          <w:lang w:val="es-CO"/>
        </w:rPr>
        <w:t xml:space="preserve"> por un término de tres  (3) meses o </w:t>
      </w:r>
      <w:r>
        <w:rPr>
          <w:rFonts w:ascii="Arial Narrow" w:hAnsi="Arial Narrow" w:cs="Tahoma"/>
          <w:sz w:val="22"/>
          <w:szCs w:val="22"/>
        </w:rPr>
        <w:t>hasta tanto el medidor registre movimiento,  esto con el fin de no continuar facturando valores por concepto de consumos y producción del servicio</w:t>
      </w:r>
      <w:r>
        <w:rPr>
          <w:rFonts w:ascii="Arial Narrow" w:hAnsi="Arial Narrow" w:cs="Tahoma"/>
          <w:sz w:val="22"/>
          <w:szCs w:val="22"/>
          <w:lang w:val="es-CO"/>
        </w:rPr>
        <w:t xml:space="preserve"> de</w:t>
      </w:r>
      <w:r>
        <w:rPr>
          <w:rFonts w:ascii="Arial Narrow" w:hAnsi="Arial Narrow" w:cs="Tahoma"/>
          <w:sz w:val="22"/>
          <w:szCs w:val="22"/>
        </w:rPr>
        <w:t xml:space="preserve"> aseo, </w:t>
      </w:r>
      <w:r>
        <w:rPr>
          <w:rFonts w:ascii="Arial Narrow" w:hAnsi="Arial Narrow" w:cs="Tahoma"/>
          <w:sz w:val="22"/>
          <w:szCs w:val="22"/>
          <w:lang w:val="es-CO"/>
        </w:rPr>
        <w:t>sino que únicamente se facturen valores</w:t>
      </w:r>
      <w:r>
        <w:rPr>
          <w:rFonts w:ascii="Arial Narrow" w:hAnsi="Arial Narrow" w:cs="Tahoma"/>
          <w:sz w:val="22"/>
          <w:szCs w:val="22"/>
        </w:rPr>
        <w:t xml:space="preserve"> por concepto de </w:t>
      </w:r>
      <w:r>
        <w:rPr>
          <w:rFonts w:ascii="Arial Narrow" w:hAnsi="Arial Narrow" w:cs="Tahoma"/>
          <w:b/>
          <w:sz w:val="22"/>
          <w:szCs w:val="22"/>
        </w:rPr>
        <w:t>cargos fijos</w:t>
      </w:r>
      <w:r>
        <w:rPr>
          <w:rFonts w:ascii="Arial Narrow" w:hAnsi="Arial Narrow" w:cs="Tahoma"/>
          <w:b/>
          <w:sz w:val="22"/>
          <w:szCs w:val="22"/>
          <w:lang w:val="es-CO"/>
        </w:rPr>
        <w:t>.</w:t>
      </w:r>
    </w:p>
    <w:p w:rsidR="0047406F" w:rsidRDefault="0047406F" w:rsidP="0047406F">
      <w:pPr>
        <w:pStyle w:val="Sangradetextonormal"/>
        <w:tabs>
          <w:tab w:val="num" w:pos="720"/>
        </w:tabs>
        <w:spacing w:after="0" w:line="276" w:lineRule="auto"/>
        <w:ind w:left="0"/>
        <w:jc w:val="both"/>
        <w:rPr>
          <w:rFonts w:ascii="Arial Narrow" w:hAnsi="Arial Narrow" w:cs="Tahoma"/>
          <w:sz w:val="22"/>
          <w:szCs w:val="22"/>
        </w:rPr>
      </w:pPr>
    </w:p>
    <w:p w:rsidR="0047406F" w:rsidRDefault="0047406F" w:rsidP="0047406F">
      <w:pPr>
        <w:pStyle w:val="Textoindependiente"/>
        <w:tabs>
          <w:tab w:val="left" w:pos="709"/>
        </w:tabs>
        <w:spacing w:line="276" w:lineRule="auto"/>
        <w:rPr>
          <w:rFonts w:ascii="Arial Narrow" w:hAnsi="Arial Narrow" w:cs="Tahoma"/>
          <w:sz w:val="22"/>
          <w:szCs w:val="22"/>
          <w:lang w:val="es-CO"/>
        </w:rPr>
      </w:pPr>
      <w:r>
        <w:rPr>
          <w:rFonts w:ascii="Arial Narrow" w:hAnsi="Arial Narrow" w:cs="Tahoma"/>
          <w:b/>
          <w:sz w:val="22"/>
          <w:szCs w:val="22"/>
        </w:rPr>
        <w:t>ARTÍCULO SEGUNDO:</w:t>
      </w:r>
      <w:r>
        <w:rPr>
          <w:rFonts w:ascii="Arial Narrow" w:hAnsi="Arial Narrow" w:cs="Tahoma"/>
          <w:sz w:val="22"/>
          <w:szCs w:val="22"/>
          <w:lang w:val="es-CO"/>
        </w:rPr>
        <w:t xml:space="preserve"> </w:t>
      </w:r>
      <w:r>
        <w:rPr>
          <w:rFonts w:ascii="Arial Narrow" w:hAnsi="Arial Narrow" w:cs="Tahoma"/>
          <w:sz w:val="22"/>
          <w:szCs w:val="22"/>
        </w:rPr>
        <w:t xml:space="preserve">Informar a la peticionaria, señora  </w:t>
      </w:r>
      <w:r>
        <w:rPr>
          <w:rFonts w:ascii="Arial Narrow" w:hAnsi="Arial Narrow" w:cs="Arial"/>
          <w:b/>
          <w:sz w:val="22"/>
          <w:szCs w:val="22"/>
          <w:lang w:val="es-CO"/>
        </w:rPr>
        <w:t>MARIA RITA SALAZAR G</w:t>
      </w:r>
      <w:r>
        <w:rPr>
          <w:rFonts w:ascii="Arial Narrow" w:hAnsi="Arial Narrow" w:cs="Tahoma"/>
          <w:sz w:val="22"/>
          <w:szCs w:val="22"/>
        </w:rPr>
        <w:t xml:space="preserve">, que dado que ya fueron </w:t>
      </w:r>
      <w:proofErr w:type="spellStart"/>
      <w:r>
        <w:rPr>
          <w:rFonts w:ascii="Arial Narrow" w:hAnsi="Arial Narrow" w:cs="Tahoma"/>
          <w:sz w:val="22"/>
          <w:szCs w:val="22"/>
        </w:rPr>
        <w:t>reliquidadas</w:t>
      </w:r>
      <w:proofErr w:type="spellEnd"/>
      <w:r>
        <w:rPr>
          <w:rFonts w:ascii="Arial Narrow" w:hAnsi="Arial Narrow" w:cs="Tahoma"/>
          <w:sz w:val="22"/>
          <w:szCs w:val="22"/>
        </w:rPr>
        <w:t xml:space="preserve"> en el área de reclamos verbales de la entidad las cuentas correspondientes a los períodos de febrero y marzo de 2018 , no es necesario de momento realizar ningún ajuste o reliquidación respecto de la facturación efectuada al predio. </w:t>
      </w:r>
      <w:r>
        <w:rPr>
          <w:rFonts w:ascii="Arial Narrow" w:hAnsi="Arial Narrow" w:cs="Tahoma"/>
          <w:b/>
          <w:sz w:val="22"/>
          <w:szCs w:val="22"/>
        </w:rPr>
        <w:t xml:space="preserve">Matrícula </w:t>
      </w:r>
      <w:r>
        <w:rPr>
          <w:rFonts w:ascii="Arial Narrow" w:hAnsi="Arial Narrow" w:cs="Tahoma"/>
          <w:b/>
          <w:sz w:val="22"/>
          <w:szCs w:val="22"/>
          <w:lang w:val="es-CO"/>
        </w:rPr>
        <w:t>12857</w:t>
      </w:r>
      <w:r>
        <w:rPr>
          <w:rFonts w:ascii="Arial Narrow" w:hAnsi="Arial Narrow" w:cs="Tahoma"/>
          <w:sz w:val="22"/>
          <w:szCs w:val="22"/>
        </w:rPr>
        <w:t>.</w:t>
      </w:r>
    </w:p>
    <w:p w:rsidR="0047406F" w:rsidRDefault="0047406F" w:rsidP="0047406F">
      <w:pPr>
        <w:pStyle w:val="Textoindependiente"/>
        <w:tabs>
          <w:tab w:val="left" w:pos="709"/>
        </w:tabs>
        <w:spacing w:line="276" w:lineRule="auto"/>
        <w:rPr>
          <w:rFonts w:ascii="Arial Narrow" w:hAnsi="Arial Narrow" w:cs="Tahoma"/>
          <w:sz w:val="22"/>
          <w:szCs w:val="22"/>
          <w:lang w:val="es-CO"/>
        </w:rPr>
      </w:pPr>
    </w:p>
    <w:p w:rsidR="0047406F" w:rsidRDefault="0047406F" w:rsidP="0047406F">
      <w:pPr>
        <w:pStyle w:val="Textoindependiente"/>
        <w:tabs>
          <w:tab w:val="left" w:pos="709"/>
        </w:tabs>
        <w:spacing w:line="276" w:lineRule="auto"/>
        <w:rPr>
          <w:rFonts w:ascii="Arial Narrow" w:hAnsi="Arial Narrow" w:cs="Tahoma"/>
          <w:sz w:val="22"/>
          <w:szCs w:val="22"/>
          <w:lang w:val="es-CO"/>
        </w:rPr>
      </w:pPr>
      <w:r>
        <w:rPr>
          <w:rFonts w:ascii="Arial Narrow" w:hAnsi="Arial Narrow" w:cs="Tahoma"/>
          <w:b/>
          <w:sz w:val="22"/>
          <w:szCs w:val="22"/>
          <w:lang w:val="es-CO"/>
        </w:rPr>
        <w:lastRenderedPageBreak/>
        <w:t>ARTÍCULO TERCERO</w:t>
      </w:r>
      <w:r>
        <w:rPr>
          <w:rFonts w:ascii="Arial Narrow" w:hAnsi="Arial Narrow" w:cs="Tahoma"/>
          <w:sz w:val="22"/>
          <w:szCs w:val="22"/>
          <w:lang w:val="es-CO"/>
        </w:rPr>
        <w:t xml:space="preserve">: </w:t>
      </w:r>
      <w:r>
        <w:rPr>
          <w:rFonts w:ascii="Arial Narrow" w:hAnsi="Arial Narrow" w:cs="Tahoma"/>
          <w:sz w:val="22"/>
          <w:szCs w:val="22"/>
        </w:rPr>
        <w:t>Informar a la peticionaria, señora</w:t>
      </w:r>
      <w:r>
        <w:rPr>
          <w:rFonts w:ascii="Arial Narrow" w:hAnsi="Arial Narrow" w:cs="Tahoma"/>
          <w:sz w:val="22"/>
          <w:szCs w:val="22"/>
          <w:lang w:val="es-CO"/>
        </w:rPr>
        <w:t xml:space="preserve"> </w:t>
      </w:r>
      <w:r>
        <w:rPr>
          <w:rFonts w:ascii="Arial Narrow" w:hAnsi="Arial Narrow" w:cs="Tahoma"/>
          <w:b/>
          <w:sz w:val="22"/>
          <w:szCs w:val="22"/>
          <w:lang w:val="es-CO"/>
        </w:rPr>
        <w:t>SOLEDAD DE JESUS CARO</w:t>
      </w:r>
      <w:r>
        <w:rPr>
          <w:rFonts w:ascii="Arial Narrow" w:hAnsi="Arial Narrow" w:cs="Tahoma"/>
          <w:sz w:val="22"/>
          <w:szCs w:val="22"/>
        </w:rPr>
        <w:t xml:space="preserve">, </w:t>
      </w:r>
      <w:r>
        <w:rPr>
          <w:rFonts w:ascii="Arial Narrow" w:hAnsi="Arial Narrow" w:cs="Arial"/>
          <w:sz w:val="22"/>
          <w:szCs w:val="22"/>
          <w:lang w:val="es-CO"/>
        </w:rPr>
        <w:t xml:space="preserve">que en caso que persista la condición de “DESOCUPADO” al término de los tres (3) meses, deberá dar aviso nuevamente a la Empresa. </w:t>
      </w:r>
      <w:r>
        <w:rPr>
          <w:rFonts w:ascii="Arial Narrow" w:hAnsi="Arial Narrow" w:cs="Arial"/>
          <w:b/>
          <w:sz w:val="22"/>
          <w:szCs w:val="22"/>
        </w:rPr>
        <w:t xml:space="preserve">Matrícula </w:t>
      </w:r>
      <w:r>
        <w:rPr>
          <w:rFonts w:ascii="Arial Narrow" w:hAnsi="Arial Narrow" w:cs="Arial"/>
          <w:b/>
          <w:sz w:val="22"/>
          <w:szCs w:val="22"/>
          <w:lang w:val="es-CO"/>
        </w:rPr>
        <w:t>12857.</w:t>
      </w:r>
    </w:p>
    <w:p w:rsidR="0047406F" w:rsidRDefault="0047406F" w:rsidP="0047406F">
      <w:pPr>
        <w:pStyle w:val="Sangradetextonormal"/>
        <w:tabs>
          <w:tab w:val="num" w:pos="720"/>
        </w:tabs>
        <w:spacing w:after="0" w:line="276" w:lineRule="auto"/>
        <w:ind w:left="0"/>
        <w:jc w:val="both"/>
        <w:rPr>
          <w:rFonts w:ascii="Arial Narrow" w:hAnsi="Arial Narrow" w:cs="Arial"/>
          <w:sz w:val="22"/>
          <w:szCs w:val="22"/>
          <w:lang w:val="es-CO"/>
        </w:rPr>
      </w:pPr>
    </w:p>
    <w:p w:rsidR="0047406F" w:rsidRDefault="0047406F" w:rsidP="0047406F">
      <w:pPr>
        <w:pStyle w:val="Sangradetextonormal"/>
        <w:tabs>
          <w:tab w:val="num" w:pos="720"/>
        </w:tabs>
        <w:spacing w:after="0" w:line="276" w:lineRule="auto"/>
        <w:ind w:left="0"/>
        <w:jc w:val="both"/>
        <w:rPr>
          <w:rFonts w:ascii="Arial Narrow" w:hAnsi="Arial Narrow" w:cs="Tahoma"/>
          <w:sz w:val="22"/>
          <w:szCs w:val="22"/>
        </w:rPr>
      </w:pPr>
      <w:r>
        <w:rPr>
          <w:rFonts w:ascii="Arial Narrow" w:hAnsi="Arial Narrow" w:cs="Tahoma"/>
          <w:b/>
          <w:sz w:val="22"/>
          <w:szCs w:val="22"/>
        </w:rPr>
        <w:t xml:space="preserve">ARTÍCULO CUARTO: </w:t>
      </w:r>
      <w:r>
        <w:rPr>
          <w:rFonts w:ascii="Arial Narrow" w:hAnsi="Arial Narrow" w:cs="Tahoma"/>
          <w:sz w:val="22"/>
          <w:szCs w:val="22"/>
          <w:lang w:eastAsia="x-none"/>
        </w:rPr>
        <w:t xml:space="preserve">Notificar </w:t>
      </w:r>
      <w:r>
        <w:rPr>
          <w:rFonts w:ascii="Arial Narrow" w:hAnsi="Arial Narrow" w:cs="Tahoma"/>
          <w:sz w:val="22"/>
          <w:szCs w:val="22"/>
        </w:rPr>
        <w:t xml:space="preserve">a la peticionaria, señora  </w:t>
      </w:r>
      <w:r>
        <w:rPr>
          <w:rFonts w:ascii="Arial Narrow" w:hAnsi="Arial Narrow" w:cs="Arial"/>
          <w:b/>
          <w:sz w:val="22"/>
          <w:szCs w:val="22"/>
          <w:lang w:val="es-CO"/>
        </w:rPr>
        <w:t>SOLEDAD DE JESUS CARO</w:t>
      </w:r>
      <w:r>
        <w:rPr>
          <w:rFonts w:ascii="Arial Narrow" w:hAnsi="Arial Narrow" w:cs="Tahoma"/>
          <w:sz w:val="22"/>
          <w:szCs w:val="22"/>
        </w:rPr>
        <w:t>,</w:t>
      </w:r>
      <w:r>
        <w:rPr>
          <w:rFonts w:ascii="Arial Narrow" w:hAnsi="Arial Narrow" w:cs="Tahoma"/>
          <w:sz w:val="22"/>
          <w:szCs w:val="22"/>
          <w:lang w:val="es-CO"/>
        </w:rPr>
        <w:t xml:space="preserve"> </w:t>
      </w:r>
      <w:r>
        <w:rPr>
          <w:rFonts w:ascii="Arial Narrow" w:hAnsi="Arial Narrow" w:cs="Tahoma"/>
          <w:sz w:val="22"/>
          <w:szCs w:val="22"/>
          <w:lang w:eastAsia="x-none"/>
        </w:rPr>
        <w:t>de la presente resolución.</w:t>
      </w:r>
    </w:p>
    <w:p w:rsidR="0047406F" w:rsidRDefault="0047406F" w:rsidP="0047406F">
      <w:pPr>
        <w:pStyle w:val="Sangradetextonormal"/>
        <w:tabs>
          <w:tab w:val="num" w:pos="720"/>
        </w:tabs>
        <w:spacing w:after="0" w:line="276" w:lineRule="auto"/>
        <w:ind w:left="0"/>
        <w:jc w:val="both"/>
        <w:rPr>
          <w:rFonts w:ascii="Arial Narrow" w:hAnsi="Arial Narrow" w:cs="Tahoma"/>
          <w:sz w:val="22"/>
          <w:szCs w:val="22"/>
        </w:rPr>
      </w:pPr>
    </w:p>
    <w:p w:rsidR="0047406F" w:rsidRDefault="0047406F" w:rsidP="0047406F">
      <w:pPr>
        <w:pStyle w:val="Textoindependiente"/>
        <w:tabs>
          <w:tab w:val="left" w:pos="284"/>
          <w:tab w:val="left" w:pos="426"/>
        </w:tabs>
        <w:spacing w:after="120" w:line="276" w:lineRule="auto"/>
        <w:ind w:right="51"/>
        <w:rPr>
          <w:rFonts w:ascii="Arial Narrow" w:hAnsi="Arial Narrow" w:cs="Tahoma"/>
          <w:sz w:val="22"/>
          <w:szCs w:val="22"/>
          <w:lang w:val="es-CO"/>
        </w:rPr>
      </w:pPr>
      <w:r>
        <w:rPr>
          <w:rFonts w:ascii="Arial Narrow" w:hAnsi="Arial Narrow" w:cs="Tahoma"/>
          <w:b/>
          <w:sz w:val="22"/>
          <w:szCs w:val="22"/>
        </w:rPr>
        <w:t xml:space="preserve">ARTÍCULO </w:t>
      </w:r>
      <w:r>
        <w:rPr>
          <w:rFonts w:ascii="Arial Narrow" w:hAnsi="Arial Narrow" w:cs="Tahoma"/>
          <w:b/>
          <w:sz w:val="22"/>
          <w:szCs w:val="22"/>
          <w:lang w:val="es-CO"/>
        </w:rPr>
        <w:t>QUINTO</w:t>
      </w:r>
      <w:r>
        <w:rPr>
          <w:rFonts w:ascii="Arial Narrow" w:hAnsi="Arial Narrow" w:cs="Tahoma"/>
          <w:b/>
          <w:sz w:val="22"/>
          <w:szCs w:val="22"/>
        </w:rPr>
        <w:t xml:space="preserve">: </w:t>
      </w:r>
      <w:r>
        <w:rPr>
          <w:rFonts w:ascii="Arial Narrow" w:hAnsi="Arial Narrow" w:cs="Tahoma"/>
          <w:sz w:val="22"/>
          <w:szCs w:val="22"/>
          <w:lang w:eastAsia="x-none"/>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47406F" w:rsidRDefault="0047406F" w:rsidP="0047406F">
      <w:pPr>
        <w:pStyle w:val="Prrafodelista"/>
        <w:shd w:val="clear" w:color="auto" w:fill="FFFFFF"/>
        <w:spacing w:line="276" w:lineRule="auto"/>
        <w:ind w:left="0"/>
        <w:jc w:val="both"/>
        <w:rPr>
          <w:rFonts w:ascii="Arial Narrow" w:hAnsi="Arial Narrow" w:cs="Tahoma"/>
          <w:b/>
          <w:sz w:val="22"/>
          <w:szCs w:val="22"/>
        </w:rPr>
      </w:pPr>
    </w:p>
    <w:p w:rsidR="0047406F" w:rsidRDefault="0047406F" w:rsidP="0047406F">
      <w:pPr>
        <w:jc w:val="both"/>
        <w:rPr>
          <w:rFonts w:ascii="Arial Narrow" w:hAnsi="Arial Narrow" w:cs="Tahoma"/>
        </w:rPr>
      </w:pPr>
    </w:p>
    <w:p w:rsidR="0047406F" w:rsidRDefault="0047406F" w:rsidP="0047406F">
      <w:pPr>
        <w:jc w:val="both"/>
        <w:rPr>
          <w:rFonts w:ascii="Arial Narrow" w:hAnsi="Arial Narrow" w:cs="Tahoma"/>
        </w:rPr>
      </w:pPr>
      <w:r>
        <w:rPr>
          <w:rFonts w:ascii="Arial Narrow" w:hAnsi="Arial Narrow" w:cs="Tahoma"/>
        </w:rPr>
        <w:t>Dado en Armenia, Q., a los diez y seis (16) días del mes de Abril de Dos Mil Dieciocho (2018).</w:t>
      </w:r>
    </w:p>
    <w:p w:rsidR="0047406F" w:rsidRDefault="0047406F" w:rsidP="0047406F">
      <w:pPr>
        <w:tabs>
          <w:tab w:val="left" w:pos="1440"/>
        </w:tabs>
        <w:jc w:val="both"/>
        <w:rPr>
          <w:rFonts w:ascii="Arial Narrow" w:hAnsi="Arial Narrow" w:cs="Tahoma"/>
        </w:rPr>
      </w:pPr>
    </w:p>
    <w:p w:rsidR="0047406F" w:rsidRDefault="0047406F" w:rsidP="0047406F">
      <w:pPr>
        <w:pStyle w:val="Ttulo3"/>
        <w:spacing w:line="276" w:lineRule="auto"/>
        <w:jc w:val="center"/>
        <w:rPr>
          <w:rFonts w:ascii="Arial Narrow" w:hAnsi="Arial Narrow" w:cs="Tahoma"/>
          <w:b/>
          <w:sz w:val="22"/>
          <w:szCs w:val="22"/>
        </w:rPr>
      </w:pPr>
    </w:p>
    <w:p w:rsidR="0047406F" w:rsidRDefault="0047406F" w:rsidP="0047406F">
      <w:pPr>
        <w:rPr>
          <w:rFonts w:ascii="Times New Roman" w:hAnsi="Times New Roman" w:cs="Times New Roman"/>
          <w:sz w:val="24"/>
          <w:szCs w:val="24"/>
        </w:rPr>
      </w:pPr>
    </w:p>
    <w:p w:rsidR="0047406F" w:rsidRDefault="0047406F" w:rsidP="0047406F">
      <w:pPr>
        <w:pStyle w:val="Ttulo3"/>
        <w:spacing w:line="276" w:lineRule="auto"/>
        <w:jc w:val="center"/>
        <w:rPr>
          <w:rFonts w:ascii="Arial Narrow" w:hAnsi="Arial Narrow" w:cs="Tahoma"/>
          <w:b/>
          <w:sz w:val="22"/>
          <w:szCs w:val="22"/>
        </w:rPr>
      </w:pPr>
    </w:p>
    <w:p w:rsidR="0047406F" w:rsidRDefault="0047406F" w:rsidP="0047406F">
      <w:pPr>
        <w:pStyle w:val="Ttulo3"/>
        <w:spacing w:line="276" w:lineRule="auto"/>
        <w:jc w:val="center"/>
        <w:rPr>
          <w:rFonts w:ascii="Arial Narrow" w:hAnsi="Arial Narrow" w:cs="Tahoma"/>
          <w:b/>
          <w:sz w:val="22"/>
          <w:szCs w:val="22"/>
        </w:rPr>
      </w:pPr>
      <w:r>
        <w:rPr>
          <w:rFonts w:ascii="Arial Narrow" w:hAnsi="Arial Narrow" w:cs="Tahoma"/>
          <w:b/>
          <w:sz w:val="22"/>
          <w:szCs w:val="22"/>
        </w:rPr>
        <w:t>NOTIFÍQUESE Y CÚMPLASE</w:t>
      </w:r>
    </w:p>
    <w:p w:rsidR="0047406F" w:rsidRDefault="0047406F" w:rsidP="0047406F">
      <w:pPr>
        <w:rPr>
          <w:rFonts w:ascii="Arial Narrow" w:hAnsi="Arial Narrow" w:cs="Tahoma"/>
        </w:rPr>
      </w:pPr>
    </w:p>
    <w:p w:rsidR="0047406F" w:rsidRDefault="0047406F" w:rsidP="0047406F">
      <w:pPr>
        <w:rPr>
          <w:rFonts w:ascii="Arial Narrow" w:hAnsi="Arial Narrow" w:cs="Tahoma"/>
          <w:lang w:val="es-ES"/>
        </w:rPr>
      </w:pPr>
    </w:p>
    <w:p w:rsidR="0047406F" w:rsidRDefault="0047406F" w:rsidP="0047406F">
      <w:pPr>
        <w:pStyle w:val="Ttulo5"/>
        <w:spacing w:line="276" w:lineRule="auto"/>
        <w:rPr>
          <w:rFonts w:ascii="Arial Narrow" w:hAnsi="Arial Narrow" w:cs="Tahoma"/>
          <w:b/>
          <w:bCs/>
          <w:sz w:val="22"/>
          <w:szCs w:val="22"/>
          <w:lang w:val="es-ES"/>
        </w:rPr>
      </w:pPr>
    </w:p>
    <w:p w:rsidR="0047406F" w:rsidRDefault="0047406F" w:rsidP="0047406F">
      <w:pPr>
        <w:rPr>
          <w:rFonts w:ascii="Times New Roman" w:hAnsi="Times New Roman" w:cs="Times New Roman"/>
          <w:sz w:val="24"/>
          <w:szCs w:val="24"/>
          <w:lang w:val="es-ES"/>
        </w:rPr>
      </w:pPr>
    </w:p>
    <w:p w:rsidR="0047406F" w:rsidRDefault="0047406F" w:rsidP="0047406F">
      <w:pPr>
        <w:pStyle w:val="Ttulo5"/>
        <w:spacing w:line="276" w:lineRule="auto"/>
        <w:rPr>
          <w:rFonts w:ascii="Arial Narrow" w:hAnsi="Arial Narrow" w:cs="Tahoma"/>
          <w:b/>
          <w:bCs/>
          <w:sz w:val="22"/>
          <w:szCs w:val="22"/>
          <w:lang w:val="es-ES"/>
        </w:rPr>
      </w:pPr>
    </w:p>
    <w:p w:rsidR="0047406F" w:rsidRDefault="0047406F" w:rsidP="0047406F">
      <w:pPr>
        <w:pStyle w:val="Ttulo5"/>
        <w:spacing w:line="276" w:lineRule="auto"/>
        <w:rPr>
          <w:rFonts w:ascii="Arial Narrow" w:hAnsi="Arial Narrow" w:cs="Tahoma"/>
          <w:b/>
          <w:bCs/>
          <w:sz w:val="22"/>
          <w:szCs w:val="22"/>
          <w:lang w:val="es-ES"/>
        </w:rPr>
      </w:pPr>
      <w:r>
        <w:rPr>
          <w:rFonts w:ascii="Arial Narrow" w:hAnsi="Arial Narrow" w:cs="Tahoma"/>
          <w:b/>
          <w:bCs/>
          <w:sz w:val="22"/>
          <w:szCs w:val="22"/>
          <w:lang w:val="es-ES"/>
        </w:rPr>
        <w:t>ADMIDIAN ROMAN PINILLA</w:t>
      </w:r>
    </w:p>
    <w:p w:rsidR="0047406F" w:rsidRDefault="0047406F" w:rsidP="0047406F">
      <w:pPr>
        <w:jc w:val="both"/>
        <w:rPr>
          <w:rFonts w:ascii="Arial Narrow" w:hAnsi="Arial Narrow" w:cs="Tahoma"/>
          <w:lang w:val="es-ES"/>
        </w:rPr>
      </w:pPr>
      <w:r>
        <w:rPr>
          <w:rFonts w:ascii="Arial Narrow" w:hAnsi="Arial Narrow" w:cs="Tahoma"/>
        </w:rPr>
        <w:t>Abogada -Dirección Comercial</w:t>
      </w:r>
    </w:p>
    <w:p w:rsidR="0047406F" w:rsidRPr="003036D4" w:rsidRDefault="0047406F" w:rsidP="000904AD">
      <w:pPr>
        <w:spacing w:after="0" w:line="240" w:lineRule="auto"/>
        <w:jc w:val="both"/>
        <w:rPr>
          <w:rFonts w:ascii="Arial Narrow" w:eastAsia="Calibri" w:hAnsi="Arial Narrow" w:cs="Tahoma"/>
          <w:b/>
        </w:rPr>
      </w:pPr>
    </w:p>
    <w:p w:rsidR="000904AD" w:rsidRPr="003036D4" w:rsidRDefault="000904AD" w:rsidP="000904AD">
      <w:pPr>
        <w:spacing w:after="0" w:line="240" w:lineRule="auto"/>
        <w:jc w:val="both"/>
        <w:rPr>
          <w:rFonts w:ascii="Arial Narrow" w:eastAsia="Calibri" w:hAnsi="Arial Narrow" w:cs="Calibri"/>
        </w:rPr>
      </w:pPr>
    </w:p>
    <w:p w:rsidR="00840F54" w:rsidRDefault="00840F54"/>
    <w:sectPr w:rsidR="00840F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4468D"/>
    <w:multiLevelType w:val="hybridMultilevel"/>
    <w:tmpl w:val="9828B3B6"/>
    <w:lvl w:ilvl="0" w:tplc="63B69F5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8A"/>
    <w:rsid w:val="000904AD"/>
    <w:rsid w:val="0047406F"/>
    <w:rsid w:val="00840F54"/>
    <w:rsid w:val="00D1340A"/>
    <w:rsid w:val="00E009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AD"/>
  </w:style>
  <w:style w:type="paragraph" w:styleId="Ttulo1">
    <w:name w:val="heading 1"/>
    <w:basedOn w:val="Normal"/>
    <w:next w:val="Normal"/>
    <w:link w:val="Ttulo1Car"/>
    <w:qFormat/>
    <w:rsid w:val="0047406F"/>
    <w:pPr>
      <w:keepNext/>
      <w:spacing w:after="0" w:line="240" w:lineRule="auto"/>
      <w:outlineLvl w:val="0"/>
    </w:pPr>
    <w:rPr>
      <w:rFonts w:ascii="Arial" w:eastAsia="Times New Roman" w:hAnsi="Arial" w:cs="Times New Roman"/>
      <w:b/>
      <w:sz w:val="24"/>
      <w:szCs w:val="20"/>
      <w:lang w:eastAsia="es-ES"/>
    </w:rPr>
  </w:style>
  <w:style w:type="paragraph" w:styleId="Ttulo2">
    <w:name w:val="heading 2"/>
    <w:basedOn w:val="Normal"/>
    <w:next w:val="Normal"/>
    <w:link w:val="Ttulo2Car"/>
    <w:semiHidden/>
    <w:unhideWhenUsed/>
    <w:qFormat/>
    <w:rsid w:val="0047406F"/>
    <w:pPr>
      <w:keepNext/>
      <w:spacing w:after="0" w:line="240" w:lineRule="auto"/>
      <w:jc w:val="both"/>
      <w:outlineLvl w:val="1"/>
    </w:pPr>
    <w:rPr>
      <w:rFonts w:ascii="Arial" w:eastAsia="Times New Roman" w:hAnsi="Arial" w:cs="Times New Roman"/>
      <w:b/>
      <w:sz w:val="24"/>
      <w:szCs w:val="20"/>
      <w:lang w:eastAsia="es-ES"/>
    </w:rPr>
  </w:style>
  <w:style w:type="paragraph" w:styleId="Ttulo3">
    <w:name w:val="heading 3"/>
    <w:basedOn w:val="Normal"/>
    <w:next w:val="Normal"/>
    <w:link w:val="Ttulo3Car"/>
    <w:semiHidden/>
    <w:unhideWhenUsed/>
    <w:qFormat/>
    <w:rsid w:val="0047406F"/>
    <w:pPr>
      <w:keepNext/>
      <w:spacing w:after="0" w:line="240" w:lineRule="auto"/>
      <w:jc w:val="both"/>
      <w:outlineLvl w:val="2"/>
    </w:pPr>
    <w:rPr>
      <w:rFonts w:ascii="Arial" w:eastAsia="Times New Roman" w:hAnsi="Arial" w:cs="Times New Roman"/>
      <w:sz w:val="24"/>
      <w:szCs w:val="20"/>
      <w:lang w:eastAsia="es-ES"/>
    </w:rPr>
  </w:style>
  <w:style w:type="paragraph" w:styleId="Ttulo5">
    <w:name w:val="heading 5"/>
    <w:basedOn w:val="Normal"/>
    <w:next w:val="Normal"/>
    <w:link w:val="Ttulo5Car"/>
    <w:semiHidden/>
    <w:unhideWhenUsed/>
    <w:qFormat/>
    <w:rsid w:val="0047406F"/>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406F"/>
    <w:rPr>
      <w:rFonts w:ascii="Arial" w:eastAsia="Times New Roman" w:hAnsi="Arial" w:cs="Times New Roman"/>
      <w:b/>
      <w:sz w:val="24"/>
      <w:szCs w:val="20"/>
      <w:lang w:eastAsia="es-ES"/>
    </w:rPr>
  </w:style>
  <w:style w:type="character" w:customStyle="1" w:styleId="Ttulo2Car">
    <w:name w:val="Título 2 Car"/>
    <w:basedOn w:val="Fuentedeprrafopredeter"/>
    <w:link w:val="Ttulo2"/>
    <w:semiHidden/>
    <w:rsid w:val="0047406F"/>
    <w:rPr>
      <w:rFonts w:ascii="Arial" w:eastAsia="Times New Roman" w:hAnsi="Arial" w:cs="Times New Roman"/>
      <w:b/>
      <w:sz w:val="24"/>
      <w:szCs w:val="20"/>
      <w:lang w:eastAsia="es-ES"/>
    </w:rPr>
  </w:style>
  <w:style w:type="character" w:customStyle="1" w:styleId="Ttulo3Car">
    <w:name w:val="Título 3 Car"/>
    <w:basedOn w:val="Fuentedeprrafopredeter"/>
    <w:link w:val="Ttulo3"/>
    <w:semiHidden/>
    <w:rsid w:val="0047406F"/>
    <w:rPr>
      <w:rFonts w:ascii="Arial" w:eastAsia="Times New Roman" w:hAnsi="Arial" w:cs="Times New Roman"/>
      <w:sz w:val="24"/>
      <w:szCs w:val="20"/>
      <w:lang w:eastAsia="es-ES"/>
    </w:rPr>
  </w:style>
  <w:style w:type="character" w:customStyle="1" w:styleId="Ttulo5Car">
    <w:name w:val="Título 5 Car"/>
    <w:basedOn w:val="Fuentedeprrafopredeter"/>
    <w:link w:val="Ttulo5"/>
    <w:semiHidden/>
    <w:rsid w:val="0047406F"/>
    <w:rPr>
      <w:rFonts w:ascii="Comic Sans MS" w:eastAsia="Times New Roman" w:hAnsi="Comic Sans MS" w:cs="Times New Roman"/>
      <w:sz w:val="24"/>
      <w:szCs w:val="20"/>
      <w:lang w:eastAsia="es-ES"/>
    </w:rPr>
  </w:style>
  <w:style w:type="paragraph" w:styleId="Textoindependiente">
    <w:name w:val="Body Text"/>
    <w:basedOn w:val="Normal"/>
    <w:link w:val="TextoindependienteCar"/>
    <w:semiHidden/>
    <w:unhideWhenUsed/>
    <w:rsid w:val="0047406F"/>
    <w:pPr>
      <w:spacing w:after="0" w:line="240" w:lineRule="auto"/>
      <w:jc w:val="both"/>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semiHidden/>
    <w:rsid w:val="0047406F"/>
    <w:rPr>
      <w:rFonts w:ascii="Arial" w:eastAsia="Times New Roman" w:hAnsi="Arial" w:cs="Times New Roman"/>
      <w:sz w:val="24"/>
      <w:szCs w:val="20"/>
      <w:lang w:val="x-none" w:eastAsia="es-ES"/>
    </w:rPr>
  </w:style>
  <w:style w:type="paragraph" w:styleId="Sangradetextonormal">
    <w:name w:val="Body Text Indent"/>
    <w:basedOn w:val="Normal"/>
    <w:link w:val="SangradetextonormalCar"/>
    <w:semiHidden/>
    <w:unhideWhenUsed/>
    <w:rsid w:val="0047406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47406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47406F"/>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semiHidden/>
    <w:rsid w:val="0047406F"/>
    <w:rPr>
      <w:rFonts w:ascii="Arial" w:eastAsia="Times New Roman" w:hAnsi="Arial" w:cs="Times New Roman"/>
      <w:sz w:val="24"/>
      <w:szCs w:val="20"/>
      <w:lang w:eastAsia="es-ES"/>
    </w:rPr>
  </w:style>
  <w:style w:type="paragraph" w:styleId="Prrafodelista">
    <w:name w:val="List Paragraph"/>
    <w:basedOn w:val="Normal"/>
    <w:uiPriority w:val="34"/>
    <w:qFormat/>
    <w:rsid w:val="0047406F"/>
    <w:pPr>
      <w:spacing w:after="0" w:line="240" w:lineRule="auto"/>
      <w:ind w:left="708"/>
    </w:pPr>
    <w:rPr>
      <w:rFonts w:ascii="Times New Roman" w:eastAsia="Times New Roman" w:hAnsi="Times New Roman" w:cs="Times New Roman"/>
      <w:sz w:val="24"/>
      <w:szCs w:val="24"/>
      <w:lang w:val="es-ES" w:eastAsia="es-ES"/>
    </w:rPr>
  </w:style>
  <w:style w:type="character" w:customStyle="1" w:styleId="pafhovertarget">
    <w:name w:val="p_afhovertarget"/>
    <w:rsid w:val="00474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AD"/>
  </w:style>
  <w:style w:type="paragraph" w:styleId="Ttulo1">
    <w:name w:val="heading 1"/>
    <w:basedOn w:val="Normal"/>
    <w:next w:val="Normal"/>
    <w:link w:val="Ttulo1Car"/>
    <w:qFormat/>
    <w:rsid w:val="0047406F"/>
    <w:pPr>
      <w:keepNext/>
      <w:spacing w:after="0" w:line="240" w:lineRule="auto"/>
      <w:outlineLvl w:val="0"/>
    </w:pPr>
    <w:rPr>
      <w:rFonts w:ascii="Arial" w:eastAsia="Times New Roman" w:hAnsi="Arial" w:cs="Times New Roman"/>
      <w:b/>
      <w:sz w:val="24"/>
      <w:szCs w:val="20"/>
      <w:lang w:eastAsia="es-ES"/>
    </w:rPr>
  </w:style>
  <w:style w:type="paragraph" w:styleId="Ttulo2">
    <w:name w:val="heading 2"/>
    <w:basedOn w:val="Normal"/>
    <w:next w:val="Normal"/>
    <w:link w:val="Ttulo2Car"/>
    <w:semiHidden/>
    <w:unhideWhenUsed/>
    <w:qFormat/>
    <w:rsid w:val="0047406F"/>
    <w:pPr>
      <w:keepNext/>
      <w:spacing w:after="0" w:line="240" w:lineRule="auto"/>
      <w:jc w:val="both"/>
      <w:outlineLvl w:val="1"/>
    </w:pPr>
    <w:rPr>
      <w:rFonts w:ascii="Arial" w:eastAsia="Times New Roman" w:hAnsi="Arial" w:cs="Times New Roman"/>
      <w:b/>
      <w:sz w:val="24"/>
      <w:szCs w:val="20"/>
      <w:lang w:eastAsia="es-ES"/>
    </w:rPr>
  </w:style>
  <w:style w:type="paragraph" w:styleId="Ttulo3">
    <w:name w:val="heading 3"/>
    <w:basedOn w:val="Normal"/>
    <w:next w:val="Normal"/>
    <w:link w:val="Ttulo3Car"/>
    <w:semiHidden/>
    <w:unhideWhenUsed/>
    <w:qFormat/>
    <w:rsid w:val="0047406F"/>
    <w:pPr>
      <w:keepNext/>
      <w:spacing w:after="0" w:line="240" w:lineRule="auto"/>
      <w:jc w:val="both"/>
      <w:outlineLvl w:val="2"/>
    </w:pPr>
    <w:rPr>
      <w:rFonts w:ascii="Arial" w:eastAsia="Times New Roman" w:hAnsi="Arial" w:cs="Times New Roman"/>
      <w:sz w:val="24"/>
      <w:szCs w:val="20"/>
      <w:lang w:eastAsia="es-ES"/>
    </w:rPr>
  </w:style>
  <w:style w:type="paragraph" w:styleId="Ttulo5">
    <w:name w:val="heading 5"/>
    <w:basedOn w:val="Normal"/>
    <w:next w:val="Normal"/>
    <w:link w:val="Ttulo5Car"/>
    <w:semiHidden/>
    <w:unhideWhenUsed/>
    <w:qFormat/>
    <w:rsid w:val="0047406F"/>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406F"/>
    <w:rPr>
      <w:rFonts w:ascii="Arial" w:eastAsia="Times New Roman" w:hAnsi="Arial" w:cs="Times New Roman"/>
      <w:b/>
      <w:sz w:val="24"/>
      <w:szCs w:val="20"/>
      <w:lang w:eastAsia="es-ES"/>
    </w:rPr>
  </w:style>
  <w:style w:type="character" w:customStyle="1" w:styleId="Ttulo2Car">
    <w:name w:val="Título 2 Car"/>
    <w:basedOn w:val="Fuentedeprrafopredeter"/>
    <w:link w:val="Ttulo2"/>
    <w:semiHidden/>
    <w:rsid w:val="0047406F"/>
    <w:rPr>
      <w:rFonts w:ascii="Arial" w:eastAsia="Times New Roman" w:hAnsi="Arial" w:cs="Times New Roman"/>
      <w:b/>
      <w:sz w:val="24"/>
      <w:szCs w:val="20"/>
      <w:lang w:eastAsia="es-ES"/>
    </w:rPr>
  </w:style>
  <w:style w:type="character" w:customStyle="1" w:styleId="Ttulo3Car">
    <w:name w:val="Título 3 Car"/>
    <w:basedOn w:val="Fuentedeprrafopredeter"/>
    <w:link w:val="Ttulo3"/>
    <w:semiHidden/>
    <w:rsid w:val="0047406F"/>
    <w:rPr>
      <w:rFonts w:ascii="Arial" w:eastAsia="Times New Roman" w:hAnsi="Arial" w:cs="Times New Roman"/>
      <w:sz w:val="24"/>
      <w:szCs w:val="20"/>
      <w:lang w:eastAsia="es-ES"/>
    </w:rPr>
  </w:style>
  <w:style w:type="character" w:customStyle="1" w:styleId="Ttulo5Car">
    <w:name w:val="Título 5 Car"/>
    <w:basedOn w:val="Fuentedeprrafopredeter"/>
    <w:link w:val="Ttulo5"/>
    <w:semiHidden/>
    <w:rsid w:val="0047406F"/>
    <w:rPr>
      <w:rFonts w:ascii="Comic Sans MS" w:eastAsia="Times New Roman" w:hAnsi="Comic Sans MS" w:cs="Times New Roman"/>
      <w:sz w:val="24"/>
      <w:szCs w:val="20"/>
      <w:lang w:eastAsia="es-ES"/>
    </w:rPr>
  </w:style>
  <w:style w:type="paragraph" w:styleId="Textoindependiente">
    <w:name w:val="Body Text"/>
    <w:basedOn w:val="Normal"/>
    <w:link w:val="TextoindependienteCar"/>
    <w:semiHidden/>
    <w:unhideWhenUsed/>
    <w:rsid w:val="0047406F"/>
    <w:pPr>
      <w:spacing w:after="0" w:line="240" w:lineRule="auto"/>
      <w:jc w:val="both"/>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semiHidden/>
    <w:rsid w:val="0047406F"/>
    <w:rPr>
      <w:rFonts w:ascii="Arial" w:eastAsia="Times New Roman" w:hAnsi="Arial" w:cs="Times New Roman"/>
      <w:sz w:val="24"/>
      <w:szCs w:val="20"/>
      <w:lang w:val="x-none" w:eastAsia="es-ES"/>
    </w:rPr>
  </w:style>
  <w:style w:type="paragraph" w:styleId="Sangradetextonormal">
    <w:name w:val="Body Text Indent"/>
    <w:basedOn w:val="Normal"/>
    <w:link w:val="SangradetextonormalCar"/>
    <w:semiHidden/>
    <w:unhideWhenUsed/>
    <w:rsid w:val="0047406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47406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47406F"/>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semiHidden/>
    <w:rsid w:val="0047406F"/>
    <w:rPr>
      <w:rFonts w:ascii="Arial" w:eastAsia="Times New Roman" w:hAnsi="Arial" w:cs="Times New Roman"/>
      <w:sz w:val="24"/>
      <w:szCs w:val="20"/>
      <w:lang w:eastAsia="es-ES"/>
    </w:rPr>
  </w:style>
  <w:style w:type="paragraph" w:styleId="Prrafodelista">
    <w:name w:val="List Paragraph"/>
    <w:basedOn w:val="Normal"/>
    <w:uiPriority w:val="34"/>
    <w:qFormat/>
    <w:rsid w:val="0047406F"/>
    <w:pPr>
      <w:spacing w:after="0" w:line="240" w:lineRule="auto"/>
      <w:ind w:left="708"/>
    </w:pPr>
    <w:rPr>
      <w:rFonts w:ascii="Times New Roman" w:eastAsia="Times New Roman" w:hAnsi="Times New Roman" w:cs="Times New Roman"/>
      <w:sz w:val="24"/>
      <w:szCs w:val="24"/>
      <w:lang w:val="es-ES" w:eastAsia="es-ES"/>
    </w:rPr>
  </w:style>
  <w:style w:type="character" w:customStyle="1" w:styleId="pafhovertarget">
    <w:name w:val="p_afhovertarget"/>
    <w:rsid w:val="0047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1281</Words>
  <Characters>7051</Characters>
  <Application>Microsoft Office Word</Application>
  <DocSecurity>0</DocSecurity>
  <Lines>58</Lines>
  <Paragraphs>16</Paragraphs>
  <ScaleCrop>false</ScaleCrop>
  <Company>EPA</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comercialA</dc:creator>
  <cp:keywords/>
  <dc:description/>
  <cp:lastModifiedBy>comercialA</cp:lastModifiedBy>
  <cp:revision>5</cp:revision>
  <dcterms:created xsi:type="dcterms:W3CDTF">2018-04-26T18:07:00Z</dcterms:created>
  <dcterms:modified xsi:type="dcterms:W3CDTF">2018-04-26T19:10:00Z</dcterms:modified>
</cp:coreProperties>
</file>